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37" w:rsidRPr="00C15D37" w:rsidRDefault="00C071AB" w:rsidP="00C15D37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 w:rsidRPr="00C15D37">
        <w:rPr>
          <w:rFonts w:ascii="Times New Roman" w:eastAsia="Times New Roman" w:hAnsi="Times New Roman" w:cs="Times New Roman"/>
          <w:b/>
        </w:rPr>
        <w:t>Анали</w:t>
      </w:r>
      <w:r w:rsidR="00C15D37" w:rsidRPr="00C15D37">
        <w:rPr>
          <w:rFonts w:ascii="Times New Roman" w:eastAsia="Times New Roman" w:hAnsi="Times New Roman" w:cs="Times New Roman"/>
          <w:b/>
        </w:rPr>
        <w:t>тическая справка</w:t>
      </w:r>
    </w:p>
    <w:p w:rsidR="00C071AB" w:rsidRPr="00C04BCA" w:rsidRDefault="00C15D37" w:rsidP="00C15D37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="00C071AB" w:rsidRPr="00C15D37">
        <w:rPr>
          <w:rFonts w:ascii="Times New Roman" w:eastAsia="Times New Roman" w:hAnsi="Times New Roman" w:cs="Times New Roman"/>
          <w:b/>
        </w:rPr>
        <w:t>хват детей дошкольным образованием по Эвено – Бытантай</w:t>
      </w:r>
      <w:r w:rsidR="00C04BCA">
        <w:rPr>
          <w:rFonts w:ascii="Times New Roman" w:eastAsia="Times New Roman" w:hAnsi="Times New Roman" w:cs="Times New Roman"/>
          <w:b/>
        </w:rPr>
        <w:t>ский национальный улус (район)</w:t>
      </w:r>
    </w:p>
    <w:p w:rsidR="00C071AB" w:rsidRPr="00C15D37" w:rsidRDefault="002833D8" w:rsidP="00C15D37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US"/>
        </w:rPr>
        <w:t>c</w:t>
      </w:r>
      <w:r w:rsidR="00C071AB" w:rsidRPr="00C15D37">
        <w:rPr>
          <w:rFonts w:ascii="Times New Roman" w:eastAsia="Times New Roman" w:hAnsi="Times New Roman" w:cs="Times New Roman"/>
          <w:b/>
        </w:rPr>
        <w:t xml:space="preserve"> 202</w:t>
      </w:r>
      <w:r w:rsidR="00A7618A">
        <w:rPr>
          <w:rFonts w:ascii="Times New Roman" w:eastAsia="Times New Roman" w:hAnsi="Times New Roman" w:cs="Times New Roman"/>
          <w:b/>
        </w:rPr>
        <w:t>2</w:t>
      </w:r>
      <w:r w:rsidRPr="004E49E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ah-RU"/>
        </w:rPr>
        <w:t xml:space="preserve">по </w:t>
      </w:r>
      <w:r w:rsidR="00A7618A">
        <w:rPr>
          <w:rFonts w:ascii="Times New Roman" w:eastAsia="Times New Roman" w:hAnsi="Times New Roman" w:cs="Times New Roman"/>
          <w:b/>
        </w:rPr>
        <w:t>2023</w:t>
      </w:r>
      <w:r w:rsidR="00C071AB" w:rsidRPr="00C15D37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C071AB" w:rsidRPr="00501604" w:rsidRDefault="00C071AB" w:rsidP="00501604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501604">
        <w:rPr>
          <w:rFonts w:ascii="Times New Roman" w:eastAsia="Times New Roman" w:hAnsi="Times New Roman" w:cs="Times New Roman"/>
          <w:sz w:val="20"/>
          <w:szCs w:val="20"/>
        </w:rPr>
        <w:t xml:space="preserve">    В Эвено-Бытантайском национальном улусе (район) функционируют 2 муниципальных бюджетных дошкольных образовательных учреждений и 1 школа с дошкольной группой:</w:t>
      </w:r>
    </w:p>
    <w:p w:rsidR="00C071AB" w:rsidRPr="00501604" w:rsidRDefault="00C071AB" w:rsidP="00501604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501604">
        <w:rPr>
          <w:rFonts w:ascii="Times New Roman" w:eastAsia="Times New Roman" w:hAnsi="Times New Roman" w:cs="Times New Roman"/>
          <w:sz w:val="20"/>
          <w:szCs w:val="20"/>
        </w:rPr>
        <w:t xml:space="preserve">Структура сети учреждений, реализующих основную общеобразовательную программу дошкольного образования в улусе представлена следующим образом: </w:t>
      </w:r>
    </w:p>
    <w:p w:rsidR="00D96BDD" w:rsidRDefault="00A7618A" w:rsidP="00501604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В 2022-2023</w:t>
      </w:r>
      <w:r w:rsidR="00C071AB" w:rsidRPr="00501604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 программы дошкольного образования в учреждениях дошкольного образования осваивают </w:t>
      </w:r>
      <w:r w:rsidR="00677B33">
        <w:rPr>
          <w:rFonts w:ascii="Times New Roman" w:eastAsia="Times New Roman" w:hAnsi="Times New Roman" w:cs="Times New Roman"/>
          <w:b/>
          <w:sz w:val="20"/>
          <w:szCs w:val="20"/>
        </w:rPr>
        <w:t>220</w:t>
      </w:r>
      <w:r w:rsidR="00C071AB" w:rsidRPr="0050160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071AB" w:rsidRPr="00501604">
        <w:rPr>
          <w:rFonts w:ascii="Times New Roman" w:eastAsia="Times New Roman" w:hAnsi="Times New Roman" w:cs="Times New Roman"/>
          <w:sz w:val="20"/>
          <w:szCs w:val="20"/>
        </w:rPr>
        <w:t>детей в возрасте от 1,5 лет до 7 лет.</w:t>
      </w:r>
      <w:r w:rsidR="00C95892" w:rsidRPr="00501604">
        <w:rPr>
          <w:rFonts w:ascii="Times New Roman" w:hAnsi="Times New Roman" w:cs="Times New Roman"/>
          <w:sz w:val="20"/>
          <w:szCs w:val="20"/>
        </w:rPr>
        <w:t xml:space="preserve"> </w:t>
      </w:r>
      <w:r w:rsidR="00C95892" w:rsidRPr="00501604">
        <w:rPr>
          <w:rFonts w:ascii="Times New Roman" w:eastAsia="Times New Roman" w:hAnsi="Times New Roman" w:cs="Times New Roman"/>
          <w:sz w:val="20"/>
          <w:szCs w:val="20"/>
        </w:rPr>
        <w:t>Охват детей дошкольным образованием от д</w:t>
      </w:r>
      <w:r>
        <w:rPr>
          <w:rFonts w:ascii="Times New Roman" w:eastAsia="Times New Roman" w:hAnsi="Times New Roman" w:cs="Times New Roman"/>
          <w:sz w:val="20"/>
          <w:szCs w:val="20"/>
        </w:rPr>
        <w:t>етского населения района в 2022-2023</w:t>
      </w:r>
      <w:r w:rsidR="00C95892" w:rsidRPr="005016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1604">
        <w:rPr>
          <w:rFonts w:ascii="Times New Roman" w:eastAsia="Times New Roman" w:hAnsi="Times New Roman" w:cs="Times New Roman"/>
          <w:sz w:val="20"/>
          <w:szCs w:val="20"/>
        </w:rPr>
        <w:t>учебном году</w:t>
      </w:r>
      <w:r w:rsidR="00C95892" w:rsidRPr="005016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6D7B">
        <w:rPr>
          <w:rFonts w:ascii="Times New Roman" w:eastAsia="Times New Roman" w:hAnsi="Times New Roman" w:cs="Times New Roman"/>
          <w:sz w:val="20"/>
          <w:szCs w:val="20"/>
        </w:rPr>
        <w:t>составил 78</w:t>
      </w:r>
      <w:r w:rsidR="000A105C"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</w:p>
    <w:p w:rsidR="000A105C" w:rsidRPr="00D96BDD" w:rsidRDefault="00D96BDD" w:rsidP="00D96BDD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96BDD">
        <w:rPr>
          <w:rFonts w:ascii="Times New Roman" w:eastAsia="Times New Roman" w:hAnsi="Times New Roman" w:cs="Times New Roman"/>
          <w:b/>
          <w:sz w:val="20"/>
          <w:szCs w:val="20"/>
        </w:rPr>
        <w:t>Таблица № 1</w:t>
      </w:r>
    </w:p>
    <w:p w:rsidR="00C108A9" w:rsidRDefault="00C108A9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105C" w:rsidRDefault="00A55E38" w:rsidP="00C108A9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2020-2021г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1559"/>
        <w:gridCol w:w="3260"/>
        <w:gridCol w:w="1985"/>
        <w:gridCol w:w="1701"/>
      </w:tblGrid>
      <w:tr w:rsidR="00A84942" w:rsidRPr="00BA5DD6" w:rsidTr="00BF7786">
        <w:trPr>
          <w:trHeight w:val="405"/>
        </w:trPr>
        <w:tc>
          <w:tcPr>
            <w:tcW w:w="3686" w:type="dxa"/>
            <w:vMerge w:val="restart"/>
            <w:shd w:val="clear" w:color="auto" w:fill="A6A6A6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1843" w:type="dxa"/>
            <w:vMerge w:val="restart"/>
            <w:shd w:val="clear" w:color="auto" w:fill="A6A6A6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мест</w:t>
            </w:r>
          </w:p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6A6A6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 дошкольными образовательными учреждениями, в процент от численности детей соответствующего возраста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A84942" w:rsidRPr="00BA5DD6" w:rsidRDefault="006353E8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принятых детей</w:t>
            </w:r>
          </w:p>
        </w:tc>
      </w:tr>
      <w:tr w:rsidR="00A84942" w:rsidRPr="00BA5DD6" w:rsidTr="00BF7786">
        <w:trPr>
          <w:trHeight w:val="113"/>
        </w:trPr>
        <w:tc>
          <w:tcPr>
            <w:tcW w:w="3686" w:type="dxa"/>
            <w:vMerge/>
            <w:shd w:val="clear" w:color="auto" w:fill="auto"/>
          </w:tcPr>
          <w:p w:rsidR="00A84942" w:rsidRPr="00BA5DD6" w:rsidRDefault="00A84942" w:rsidP="00A849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4942" w:rsidRPr="00BA5DD6" w:rsidRDefault="00A84942" w:rsidP="00A849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4942" w:rsidRPr="00BA5DD6" w:rsidRDefault="00A84942" w:rsidP="00A849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84942" w:rsidRPr="00BA5DD6" w:rsidRDefault="00A84942" w:rsidP="00A849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них: 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 лет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A84942" w:rsidRPr="00BA5DD6" w:rsidRDefault="00A84942" w:rsidP="00A849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 – 7 лет</w:t>
            </w:r>
          </w:p>
        </w:tc>
        <w:tc>
          <w:tcPr>
            <w:tcW w:w="1701" w:type="dxa"/>
            <w:vMerge/>
            <w:shd w:val="clear" w:color="auto" w:fill="auto"/>
          </w:tcPr>
          <w:p w:rsidR="00A84942" w:rsidRPr="00BA5DD6" w:rsidRDefault="00A84942" w:rsidP="00A849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942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A84942" w:rsidRPr="00BA5DD6" w:rsidRDefault="00A84942" w:rsidP="00A849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«Хаарчаана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3260" w:type="dxa"/>
            <w:shd w:val="clear" w:color="auto" w:fill="auto"/>
          </w:tcPr>
          <w:p w:rsidR="00A84942" w:rsidRPr="00BA5DD6" w:rsidRDefault="0082289C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36(22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A84942" w:rsidRPr="00BA5DD6" w:rsidRDefault="008F2D30" w:rsidP="0082289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96AB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84942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A84942" w:rsidRPr="00BA5DD6" w:rsidRDefault="00A84942" w:rsidP="00A849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12(22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A84942" w:rsidRPr="00BA5DD6" w:rsidRDefault="0082289C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A84942" w:rsidRPr="00896AB6" w:rsidRDefault="00896AB6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942" w:rsidRPr="00BA5DD6" w:rsidTr="00BF7786">
        <w:trPr>
          <w:trHeight w:val="439"/>
        </w:trPr>
        <w:tc>
          <w:tcPr>
            <w:tcW w:w="3686" w:type="dxa"/>
            <w:shd w:val="clear" w:color="auto" w:fill="DDD9C3" w:themeFill="background2" w:themeFillShade="E6"/>
          </w:tcPr>
          <w:p w:rsidR="00A84942" w:rsidRPr="00BA5DD6" w:rsidRDefault="00A84942" w:rsidP="00A849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Джаргалахская СОШ с дошкольной группой 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84942" w:rsidRPr="00BA5DD6" w:rsidRDefault="0082289C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5E3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5" w:type="dxa"/>
            <w:shd w:val="clear" w:color="auto" w:fill="auto"/>
          </w:tcPr>
          <w:p w:rsidR="00A84942" w:rsidRPr="00BA5DD6" w:rsidRDefault="006353E8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701" w:type="dxa"/>
            <w:shd w:val="clear" w:color="auto" w:fill="auto"/>
          </w:tcPr>
          <w:p w:rsidR="00A84942" w:rsidRPr="00BA5DD6" w:rsidRDefault="00896AB6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4942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A84942" w:rsidRDefault="00A84942" w:rsidP="00A849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C108A9" w:rsidRPr="00BA5DD6" w:rsidRDefault="00C108A9" w:rsidP="00A84942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84942" w:rsidRPr="00ED1580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 w:rsidR="00ED15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84942" w:rsidRPr="00BA5DD6" w:rsidRDefault="00A84942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3260" w:type="dxa"/>
            <w:shd w:val="clear" w:color="auto" w:fill="auto"/>
          </w:tcPr>
          <w:p w:rsidR="00A84942" w:rsidRPr="00BA5DD6" w:rsidRDefault="006353E8" w:rsidP="006353E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</w:tcPr>
          <w:p w:rsidR="00A84942" w:rsidRPr="00BA5DD6" w:rsidRDefault="006353E8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A84942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,%</w:t>
            </w:r>
          </w:p>
        </w:tc>
        <w:tc>
          <w:tcPr>
            <w:tcW w:w="1701" w:type="dxa"/>
            <w:shd w:val="clear" w:color="auto" w:fill="auto"/>
          </w:tcPr>
          <w:p w:rsidR="00A84942" w:rsidRPr="00BA5DD6" w:rsidRDefault="00896AB6" w:rsidP="00A8494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C108A9" w:rsidRDefault="00C108A9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71AB" w:rsidRPr="00973D0F" w:rsidRDefault="002833D8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2021-2022г</w:t>
      </w:r>
      <w:r w:rsidR="00C071AB" w:rsidRPr="00973D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1559"/>
        <w:gridCol w:w="3260"/>
        <w:gridCol w:w="1985"/>
        <w:gridCol w:w="1701"/>
      </w:tblGrid>
      <w:tr w:rsidR="00C071AB" w:rsidRPr="00BA5DD6" w:rsidTr="00BF7786">
        <w:trPr>
          <w:trHeight w:val="405"/>
        </w:trPr>
        <w:tc>
          <w:tcPr>
            <w:tcW w:w="3686" w:type="dxa"/>
            <w:vMerge w:val="restart"/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1843" w:type="dxa"/>
            <w:vMerge w:val="restart"/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мест</w:t>
            </w:r>
          </w:p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 дошкольными образовательными учреждениями, в процент от численности детей соответствующего возраста</w:t>
            </w:r>
          </w:p>
        </w:tc>
        <w:tc>
          <w:tcPr>
            <w:tcW w:w="1701" w:type="dxa"/>
            <w:vMerge w:val="restart"/>
            <w:shd w:val="clear" w:color="auto" w:fill="A6A6A6"/>
          </w:tcPr>
          <w:p w:rsidR="00C071AB" w:rsidRPr="00BA5DD6" w:rsidRDefault="00C071AB" w:rsidP="00BA5DD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Принятые заявления  на 01.09.2022г</w:t>
            </w:r>
          </w:p>
        </w:tc>
      </w:tr>
      <w:tr w:rsidR="00C071AB" w:rsidRPr="00BA5DD6" w:rsidTr="00BF7786">
        <w:trPr>
          <w:trHeight w:val="89"/>
        </w:trPr>
        <w:tc>
          <w:tcPr>
            <w:tcW w:w="3686" w:type="dxa"/>
            <w:vMerge/>
            <w:shd w:val="clear" w:color="auto" w:fill="auto"/>
          </w:tcPr>
          <w:p w:rsidR="00C071AB" w:rsidRPr="00BA5DD6" w:rsidRDefault="00C071AB" w:rsidP="00C071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71AB" w:rsidRPr="00BA5DD6" w:rsidRDefault="00C071AB" w:rsidP="00C071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071AB" w:rsidRPr="00BA5DD6" w:rsidRDefault="00C071AB" w:rsidP="00C071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071AB" w:rsidRPr="00BA5DD6" w:rsidRDefault="00C071AB" w:rsidP="00C071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</w:tcPr>
          <w:p w:rsidR="00C071AB" w:rsidRPr="00BA5DD6" w:rsidRDefault="00C071AB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них: 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 лет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C071AB" w:rsidRPr="00BA5DD6" w:rsidRDefault="00C071AB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 – 7 лет</w:t>
            </w:r>
          </w:p>
        </w:tc>
        <w:tc>
          <w:tcPr>
            <w:tcW w:w="1701" w:type="dxa"/>
            <w:vMerge/>
            <w:shd w:val="clear" w:color="auto" w:fill="auto"/>
          </w:tcPr>
          <w:p w:rsidR="00C071AB" w:rsidRPr="00BA5DD6" w:rsidRDefault="00C071AB" w:rsidP="00C071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71AB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C071AB" w:rsidRPr="00BA5DD6" w:rsidRDefault="00C071AB" w:rsidP="00BA5D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«Хаарчаана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3260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36 (22,3%)</w:t>
            </w:r>
          </w:p>
        </w:tc>
        <w:tc>
          <w:tcPr>
            <w:tcW w:w="1985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125 (77,7%)</w:t>
            </w:r>
          </w:p>
        </w:tc>
        <w:tc>
          <w:tcPr>
            <w:tcW w:w="1701" w:type="dxa"/>
            <w:shd w:val="clear" w:color="auto" w:fill="auto"/>
          </w:tcPr>
          <w:p w:rsidR="00C071AB" w:rsidRPr="00BA5DD6" w:rsidRDefault="00997145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C071AB"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детей</w:t>
            </w:r>
          </w:p>
        </w:tc>
      </w:tr>
      <w:tr w:rsidR="00C071AB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C071AB" w:rsidRPr="00BA5DD6" w:rsidRDefault="00C071AB" w:rsidP="00BA5D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12 (21,8 %)</w:t>
            </w:r>
          </w:p>
        </w:tc>
        <w:tc>
          <w:tcPr>
            <w:tcW w:w="1985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43(78,18%)</w:t>
            </w:r>
          </w:p>
        </w:tc>
        <w:tc>
          <w:tcPr>
            <w:tcW w:w="1701" w:type="dxa"/>
            <w:shd w:val="clear" w:color="auto" w:fill="auto"/>
          </w:tcPr>
          <w:p w:rsidR="00C071AB" w:rsidRPr="00BA5DD6" w:rsidRDefault="00997145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71AB" w:rsidRPr="00BA5DD6" w:rsidTr="00BF7786">
        <w:trPr>
          <w:trHeight w:val="396"/>
        </w:trPr>
        <w:tc>
          <w:tcPr>
            <w:tcW w:w="3686" w:type="dxa"/>
            <w:shd w:val="clear" w:color="auto" w:fill="DDD9C3" w:themeFill="background2" w:themeFillShade="E6"/>
          </w:tcPr>
          <w:p w:rsidR="00C071AB" w:rsidRPr="00BA5DD6" w:rsidRDefault="00C071AB" w:rsidP="00BA5D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Джаргалахская СОШ с дошкольной группой 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9 (45 %)</w:t>
            </w:r>
          </w:p>
        </w:tc>
        <w:tc>
          <w:tcPr>
            <w:tcW w:w="1985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11 (55%)</w:t>
            </w:r>
          </w:p>
        </w:tc>
        <w:tc>
          <w:tcPr>
            <w:tcW w:w="1701" w:type="dxa"/>
            <w:shd w:val="clear" w:color="auto" w:fill="auto"/>
          </w:tcPr>
          <w:p w:rsidR="00C071AB" w:rsidRPr="00BA5DD6" w:rsidRDefault="00997145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071AB" w:rsidRPr="00BA5DD6" w:rsidTr="00BF7786">
        <w:tc>
          <w:tcPr>
            <w:tcW w:w="3686" w:type="dxa"/>
            <w:shd w:val="clear" w:color="auto" w:fill="DDD9C3" w:themeFill="background2" w:themeFillShade="E6"/>
          </w:tcPr>
          <w:p w:rsidR="00C071AB" w:rsidRDefault="00C071AB" w:rsidP="00BA5D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C108A9" w:rsidRPr="00BA5DD6" w:rsidRDefault="00C108A9" w:rsidP="00BA5DD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1843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3260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57 / 25, %</w:t>
            </w:r>
          </w:p>
        </w:tc>
        <w:tc>
          <w:tcPr>
            <w:tcW w:w="1985" w:type="dxa"/>
            <w:shd w:val="clear" w:color="auto" w:fill="auto"/>
          </w:tcPr>
          <w:p w:rsidR="00C071AB" w:rsidRPr="00BA5DD6" w:rsidRDefault="00C071AB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179/ 75,%</w:t>
            </w:r>
          </w:p>
        </w:tc>
        <w:tc>
          <w:tcPr>
            <w:tcW w:w="1701" w:type="dxa"/>
            <w:shd w:val="clear" w:color="auto" w:fill="auto"/>
          </w:tcPr>
          <w:p w:rsidR="00C071AB" w:rsidRPr="00BA5DD6" w:rsidRDefault="00997145" w:rsidP="00BA5DD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0A105C" w:rsidRDefault="000A105C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11CB" w:rsidRDefault="00BD11CB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11CB" w:rsidRDefault="00BD11CB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11CB" w:rsidRDefault="00BD11CB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11CB" w:rsidRDefault="00BD11CB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323" w:rsidRDefault="00141323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7509" w:rsidRDefault="00997145" w:rsidP="00BF7786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2022-2023г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418"/>
        <w:gridCol w:w="1134"/>
        <w:gridCol w:w="2551"/>
        <w:gridCol w:w="3261"/>
        <w:gridCol w:w="1984"/>
      </w:tblGrid>
      <w:tr w:rsidR="00997145" w:rsidRPr="00BA5DD6" w:rsidTr="00C108A9">
        <w:trPr>
          <w:trHeight w:val="692"/>
        </w:trPr>
        <w:tc>
          <w:tcPr>
            <w:tcW w:w="4395" w:type="dxa"/>
            <w:vMerge w:val="restart"/>
            <w:shd w:val="clear" w:color="auto" w:fill="A6A6A6"/>
          </w:tcPr>
          <w:p w:rsidR="00BF7786" w:rsidRPr="00BA5DD6" w:rsidRDefault="00997145" w:rsidP="00BF77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992" w:type="dxa"/>
            <w:vMerge w:val="restart"/>
            <w:shd w:val="clear" w:color="auto" w:fill="A6A6A6"/>
          </w:tcPr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мест</w:t>
            </w:r>
          </w:p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6A6A6"/>
          </w:tcPr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134" w:type="dxa"/>
            <w:vMerge w:val="restart"/>
            <w:shd w:val="clear" w:color="auto" w:fill="A6A6A6"/>
          </w:tcPr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BF7786" w:rsidRPr="00BA5DD6" w:rsidRDefault="00997145" w:rsidP="00BF77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 дошкольными образовательными учреждениями, в процент от численности детей соответствующего возраста</w:t>
            </w:r>
          </w:p>
        </w:tc>
        <w:tc>
          <w:tcPr>
            <w:tcW w:w="1984" w:type="dxa"/>
            <w:vMerge w:val="restart"/>
            <w:shd w:val="clear" w:color="auto" w:fill="A6A6A6"/>
          </w:tcPr>
          <w:p w:rsidR="00997145" w:rsidRPr="00BA5DD6" w:rsidRDefault="00997145" w:rsidP="00997145">
            <w:pPr>
              <w:ind w:right="6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принятых детей</w:t>
            </w:r>
          </w:p>
        </w:tc>
      </w:tr>
      <w:tr w:rsidR="00997145" w:rsidRPr="00BA5DD6" w:rsidTr="00C108A9">
        <w:trPr>
          <w:trHeight w:val="63"/>
        </w:trPr>
        <w:tc>
          <w:tcPr>
            <w:tcW w:w="4395" w:type="dxa"/>
            <w:vMerge/>
            <w:shd w:val="clear" w:color="auto" w:fill="auto"/>
          </w:tcPr>
          <w:p w:rsidR="00997145" w:rsidRPr="00BA5DD6" w:rsidRDefault="00997145" w:rsidP="009971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7145" w:rsidRPr="00BA5DD6" w:rsidRDefault="00997145" w:rsidP="009971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45" w:rsidRPr="00BA5DD6" w:rsidRDefault="00997145" w:rsidP="009971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7145" w:rsidRPr="00BA5DD6" w:rsidRDefault="00997145" w:rsidP="009971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D9D9D9"/>
          </w:tcPr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них: 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 лет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/>
          </w:tcPr>
          <w:p w:rsidR="00997145" w:rsidRPr="00BA5DD6" w:rsidRDefault="00997145" w:rsidP="009971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 – 7 лет</w:t>
            </w:r>
          </w:p>
        </w:tc>
        <w:tc>
          <w:tcPr>
            <w:tcW w:w="1984" w:type="dxa"/>
            <w:vMerge/>
            <w:shd w:val="clear" w:color="auto" w:fill="auto"/>
          </w:tcPr>
          <w:p w:rsidR="00997145" w:rsidRPr="00BA5DD6" w:rsidRDefault="00997145" w:rsidP="009971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7786" w:rsidRPr="00BA5DD6" w:rsidTr="00C108A9">
        <w:tc>
          <w:tcPr>
            <w:tcW w:w="4395" w:type="dxa"/>
            <w:shd w:val="clear" w:color="auto" w:fill="DDD9C3" w:themeFill="background2" w:themeFillShade="E6"/>
          </w:tcPr>
          <w:p w:rsidR="00BF7786" w:rsidRPr="00BA5DD6" w:rsidRDefault="00BF7786" w:rsidP="00BF778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«Хаарчаана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31( 20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F7786" w:rsidRPr="002F633C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24</w:t>
            </w:r>
          </w:p>
        </w:tc>
      </w:tr>
      <w:tr w:rsidR="00BF7786" w:rsidRPr="00BA5DD6" w:rsidTr="00C108A9">
        <w:tc>
          <w:tcPr>
            <w:tcW w:w="4395" w:type="dxa"/>
            <w:shd w:val="clear" w:color="auto" w:fill="DDD9C3" w:themeFill="background2" w:themeFillShade="E6"/>
          </w:tcPr>
          <w:p w:rsidR="00BF7786" w:rsidRPr="00BA5DD6" w:rsidRDefault="00BF7786" w:rsidP="00BF778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( 25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BF7786" w:rsidRPr="00BA5DD6" w:rsidRDefault="00BF7786" w:rsidP="0055686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F7786" w:rsidRPr="00FD4C72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7786" w:rsidRPr="00BA5DD6" w:rsidTr="00C108A9">
        <w:trPr>
          <w:trHeight w:val="566"/>
        </w:trPr>
        <w:tc>
          <w:tcPr>
            <w:tcW w:w="4395" w:type="dxa"/>
            <w:shd w:val="clear" w:color="auto" w:fill="DDD9C3" w:themeFill="background2" w:themeFillShade="E6"/>
          </w:tcPr>
          <w:p w:rsidR="00BF7786" w:rsidRPr="00BA5DD6" w:rsidRDefault="00BF7786" w:rsidP="00BF778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Джаргалахская СОШ с дошкольной группой 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(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F7786" w:rsidRPr="00FD4C72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7786" w:rsidRPr="00BF7786" w:rsidTr="00C108A9">
        <w:trPr>
          <w:trHeight w:val="193"/>
        </w:trPr>
        <w:tc>
          <w:tcPr>
            <w:tcW w:w="4395" w:type="dxa"/>
            <w:shd w:val="clear" w:color="auto" w:fill="DDD9C3" w:themeFill="background2" w:themeFillShade="E6"/>
          </w:tcPr>
          <w:p w:rsidR="00BF7786" w:rsidRPr="00BA5DD6" w:rsidRDefault="00BF7786" w:rsidP="00BF7786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BF7786" w:rsidRPr="00ED1580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F7786" w:rsidRPr="00BF778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F7786" w:rsidRPr="00BA5DD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BF7786" w:rsidRPr="00BF778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48/ 22 %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BF7786" w:rsidRPr="00BF778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172/ 78%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F7786" w:rsidRPr="00BF7786" w:rsidRDefault="00BF7786" w:rsidP="00BF778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7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</w:tr>
    </w:tbl>
    <w:p w:rsidR="00C108A9" w:rsidRDefault="00C108A9" w:rsidP="00C108A9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2023-2024гг.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1843"/>
        <w:gridCol w:w="1559"/>
        <w:gridCol w:w="3260"/>
        <w:gridCol w:w="3544"/>
      </w:tblGrid>
      <w:tr w:rsidR="00C108A9" w:rsidRPr="00BA5DD6" w:rsidTr="00C108A9">
        <w:trPr>
          <w:trHeight w:val="405"/>
        </w:trPr>
        <w:tc>
          <w:tcPr>
            <w:tcW w:w="2694" w:type="dxa"/>
            <w:vMerge w:val="restart"/>
            <w:shd w:val="clear" w:color="auto" w:fill="A6A6A6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2835" w:type="dxa"/>
            <w:vMerge w:val="restart"/>
            <w:shd w:val="clear" w:color="auto" w:fill="A6A6A6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 мест</w:t>
            </w:r>
          </w:p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6A6A6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559" w:type="dxa"/>
            <w:vMerge w:val="restart"/>
            <w:shd w:val="clear" w:color="auto" w:fill="A6A6A6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 дошкольными образовательными учреждениями, в процент от численности детей соответствующего возраста</w:t>
            </w:r>
          </w:p>
        </w:tc>
      </w:tr>
      <w:tr w:rsidR="00C108A9" w:rsidRPr="00BA5DD6" w:rsidTr="00C108A9">
        <w:trPr>
          <w:trHeight w:val="89"/>
        </w:trPr>
        <w:tc>
          <w:tcPr>
            <w:tcW w:w="2694" w:type="dxa"/>
            <w:vMerge/>
            <w:shd w:val="clear" w:color="auto" w:fill="auto"/>
          </w:tcPr>
          <w:p w:rsidR="00C108A9" w:rsidRPr="00BA5DD6" w:rsidRDefault="00C108A9" w:rsidP="00C108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08A9" w:rsidRPr="00BA5DD6" w:rsidRDefault="00C108A9" w:rsidP="00C108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08A9" w:rsidRPr="00BA5DD6" w:rsidRDefault="00C108A9" w:rsidP="00C108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108A9" w:rsidRPr="00BA5DD6" w:rsidRDefault="00C108A9" w:rsidP="00C108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из них: 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 лет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/>
          </w:tcPr>
          <w:p w:rsidR="00C108A9" w:rsidRPr="00BA5DD6" w:rsidRDefault="00C108A9" w:rsidP="00C108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 – 7 лет</w:t>
            </w:r>
          </w:p>
        </w:tc>
      </w:tr>
      <w:tr w:rsidR="00C108A9" w:rsidRPr="00BA5DD6" w:rsidTr="00C108A9">
        <w:tc>
          <w:tcPr>
            <w:tcW w:w="2694" w:type="dxa"/>
            <w:shd w:val="clear" w:color="auto" w:fill="DDD9C3" w:themeFill="background2" w:themeFillShade="E6"/>
          </w:tcPr>
          <w:p w:rsidR="00C108A9" w:rsidRPr="00BA5DD6" w:rsidRDefault="00C108A9" w:rsidP="00C108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«Хаарчаана</w:t>
            </w:r>
          </w:p>
        </w:tc>
        <w:tc>
          <w:tcPr>
            <w:tcW w:w="2835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C108A9" w:rsidRPr="00BA5DD6" w:rsidTr="00C108A9">
        <w:tc>
          <w:tcPr>
            <w:tcW w:w="2694" w:type="dxa"/>
            <w:shd w:val="clear" w:color="auto" w:fill="DDD9C3" w:themeFill="background2" w:themeFillShade="E6"/>
          </w:tcPr>
          <w:p w:rsidR="00C108A9" w:rsidRPr="00BA5DD6" w:rsidRDefault="00C108A9" w:rsidP="00C108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2835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108A9" w:rsidRPr="00BA5DD6" w:rsidTr="00C108A9">
        <w:trPr>
          <w:trHeight w:val="566"/>
        </w:trPr>
        <w:tc>
          <w:tcPr>
            <w:tcW w:w="2694" w:type="dxa"/>
            <w:shd w:val="clear" w:color="auto" w:fill="DDD9C3" w:themeFill="background2" w:themeFillShade="E6"/>
          </w:tcPr>
          <w:p w:rsidR="00C108A9" w:rsidRPr="00BA5DD6" w:rsidRDefault="00C108A9" w:rsidP="00C108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МКОУ Джаргалахская СОШ с дошкольной группой </w:t>
            </w:r>
          </w:p>
        </w:tc>
        <w:tc>
          <w:tcPr>
            <w:tcW w:w="2835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108A9" w:rsidRPr="00BA5DD6" w:rsidTr="00C108A9">
        <w:trPr>
          <w:trHeight w:val="201"/>
        </w:trPr>
        <w:tc>
          <w:tcPr>
            <w:tcW w:w="2694" w:type="dxa"/>
            <w:shd w:val="clear" w:color="auto" w:fill="DDD9C3" w:themeFill="background2" w:themeFillShade="E6"/>
          </w:tcPr>
          <w:p w:rsidR="00C108A9" w:rsidRPr="00BA5DD6" w:rsidRDefault="00C108A9" w:rsidP="00C108A9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</w:tcPr>
          <w:p w:rsidR="00C108A9" w:rsidRPr="00ED1580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C108A9" w:rsidRPr="00BA5DD6" w:rsidRDefault="00C108A9" w:rsidP="00C108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</w:tr>
    </w:tbl>
    <w:p w:rsidR="00A84942" w:rsidRPr="00BA5DD6" w:rsidRDefault="006353E8" w:rsidP="00C108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Динамика рождаемость </w:t>
      </w:r>
      <w:r w:rsidR="00BF7786">
        <w:rPr>
          <w:rFonts w:ascii="Times New Roman" w:eastAsia="Times New Roman" w:hAnsi="Times New Roman" w:cs="Times New Roman"/>
          <w:b/>
          <w:sz w:val="20"/>
          <w:szCs w:val="20"/>
        </w:rPr>
        <w:t>детей за</w:t>
      </w:r>
      <w:r w:rsidR="00C108A9">
        <w:rPr>
          <w:rFonts w:ascii="Times New Roman" w:eastAsia="Times New Roman" w:hAnsi="Times New Roman" w:cs="Times New Roman"/>
          <w:b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C95892" w:rsidRDefault="00C95892" w:rsidP="00C108A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64688690" wp14:editId="18FF1E67">
            <wp:extent cx="8953500" cy="2011680"/>
            <wp:effectExtent l="0" t="0" r="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164" w:rsidRDefault="007D0710" w:rsidP="006353E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Как показывает мониторинг р</w:t>
      </w:r>
      <w:r w:rsidR="005B0AB4" w:rsidRPr="005B0AB4">
        <w:rPr>
          <w:rFonts w:ascii="Times New Roman" w:eastAsia="Times New Roman" w:hAnsi="Times New Roman" w:cs="Times New Roman"/>
          <w:sz w:val="20"/>
          <w:szCs w:val="20"/>
        </w:rPr>
        <w:t>ождаемость детей с каждым годом снижается в отдаленных наслегах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353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C108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</w:p>
    <w:p w:rsidR="00C95892" w:rsidRPr="006353E8" w:rsidRDefault="006353E8" w:rsidP="00BD11C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</w:t>
      </w:r>
      <w:r w:rsidR="00C90FCB">
        <w:rPr>
          <w:rFonts w:ascii="Times New Roman" w:eastAsia="Times New Roman" w:hAnsi="Times New Roman" w:cs="Times New Roman"/>
          <w:b/>
          <w:sz w:val="20"/>
          <w:szCs w:val="20"/>
        </w:rPr>
        <w:t>Таблица №3</w:t>
      </w:r>
      <w:r w:rsidR="00C071AB" w:rsidRPr="00FD4C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6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1044"/>
        <w:gridCol w:w="1044"/>
        <w:gridCol w:w="1043"/>
        <w:gridCol w:w="1043"/>
        <w:gridCol w:w="1319"/>
        <w:gridCol w:w="1134"/>
        <w:gridCol w:w="1134"/>
        <w:gridCol w:w="1276"/>
        <w:gridCol w:w="1276"/>
        <w:gridCol w:w="1984"/>
      </w:tblGrid>
      <w:tr w:rsidR="00454DCE" w:rsidRPr="00C071AB" w:rsidTr="00AB004C">
        <w:trPr>
          <w:trHeight w:val="496"/>
        </w:trPr>
        <w:tc>
          <w:tcPr>
            <w:tcW w:w="2304" w:type="dxa"/>
            <w:vMerge w:val="restart"/>
            <w:shd w:val="clear" w:color="auto" w:fill="A6A6A6"/>
          </w:tcPr>
          <w:p w:rsidR="00454DCE" w:rsidRPr="00FD4C72" w:rsidRDefault="00454DCE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ДОО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454DCE" w:rsidRPr="00FD4C72" w:rsidRDefault="00454DCE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выпуск в школу</w:t>
            </w:r>
          </w:p>
        </w:tc>
        <w:tc>
          <w:tcPr>
            <w:tcW w:w="6139" w:type="dxa"/>
            <w:gridSpan w:val="5"/>
            <w:tcBorders>
              <w:bottom w:val="single" w:sz="4" w:space="0" w:color="auto"/>
            </w:tcBorders>
            <w:shd w:val="clear" w:color="auto" w:fill="A6A6A6"/>
          </w:tcPr>
          <w:p w:rsidR="00454DCE" w:rsidRDefault="00454DCE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принятые в ДОУ</w:t>
            </w:r>
          </w:p>
        </w:tc>
        <w:tc>
          <w:tcPr>
            <w:tcW w:w="1984" w:type="dxa"/>
            <w:vMerge w:val="restart"/>
            <w:shd w:val="clear" w:color="auto" w:fill="A6A6A6"/>
          </w:tcPr>
          <w:p w:rsidR="00454DCE" w:rsidRPr="00FD4C72" w:rsidRDefault="00454DCE" w:rsidP="00C071A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Принятые з</w:t>
            </w:r>
            <w:r w:rsidRPr="00FD4C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аявления</w:t>
            </w:r>
            <w:r w:rsidR="002E5F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8B562C" w:rsidRPr="00C071AB" w:rsidTr="00AB004C">
        <w:trPr>
          <w:trHeight w:val="495"/>
        </w:trPr>
        <w:tc>
          <w:tcPr>
            <w:tcW w:w="2304" w:type="dxa"/>
            <w:vMerge/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6A6A6"/>
          </w:tcPr>
          <w:p w:rsidR="008B562C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8B562C" w:rsidRPr="00FD4C72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/>
          </w:tcPr>
          <w:p w:rsidR="008B562C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6A6A6"/>
          </w:tcPr>
          <w:p w:rsidR="008B562C" w:rsidRDefault="008B562C" w:rsidP="008B562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  <w:r w:rsidR="001C2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- 2024</w:t>
            </w:r>
          </w:p>
        </w:tc>
        <w:tc>
          <w:tcPr>
            <w:tcW w:w="1984" w:type="dxa"/>
            <w:vMerge/>
            <w:shd w:val="clear" w:color="auto" w:fill="A6A6A6"/>
          </w:tcPr>
          <w:p w:rsidR="008B562C" w:rsidRDefault="008B562C" w:rsidP="000B7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562C" w:rsidRPr="00C071AB" w:rsidTr="00AB004C">
        <w:tc>
          <w:tcPr>
            <w:tcW w:w="2304" w:type="dxa"/>
            <w:shd w:val="clear" w:color="auto" w:fill="BFBFBF" w:themeFill="background1" w:themeFillShade="BF"/>
          </w:tcPr>
          <w:p w:rsidR="008B562C" w:rsidRPr="00FD4C72" w:rsidRDefault="008B562C" w:rsidP="000B787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«Хаарчаана»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</w:tcPr>
          <w:p w:rsidR="008B562C" w:rsidRPr="00831E47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41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997145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auto"/>
          </w:tcPr>
          <w:p w:rsidR="008B562C" w:rsidRPr="00831E47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shd w:val="clear" w:color="auto" w:fill="F2DBDB" w:themeFill="accent2" w:themeFillTint="33"/>
          </w:tcPr>
          <w:p w:rsidR="008B562C" w:rsidRDefault="008B562C" w:rsidP="00CF7AF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8B562C" w:rsidRPr="00015A0F" w:rsidRDefault="008B562C" w:rsidP="00CF7AF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997145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562C" w:rsidRPr="002F633C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562C" w:rsidRPr="002F633C" w:rsidRDefault="00556868" w:rsidP="008B562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8B562C" w:rsidRPr="00443EB8" w:rsidRDefault="00443EB8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</w:tr>
      <w:tr w:rsidR="008B562C" w:rsidRPr="00C071AB" w:rsidTr="00AB004C">
        <w:tc>
          <w:tcPr>
            <w:tcW w:w="2304" w:type="dxa"/>
            <w:shd w:val="clear" w:color="auto" w:fill="BFBFBF" w:themeFill="background1" w:themeFillShade="BF"/>
          </w:tcPr>
          <w:p w:rsidR="008B562C" w:rsidRPr="00FD4C72" w:rsidRDefault="008B562C" w:rsidP="000B787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КДС «Кэнчээри»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</w:tcPr>
          <w:p w:rsidR="008B562C" w:rsidRPr="00EE203D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shd w:val="clear" w:color="auto" w:fill="F2DBDB" w:themeFill="accent2" w:themeFillTint="33"/>
          </w:tcPr>
          <w:p w:rsidR="008B562C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B562C" w:rsidRPr="002F633C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562C" w:rsidRPr="00677B33" w:rsidRDefault="00677B33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562C" w:rsidRPr="00FD4C72" w:rsidRDefault="001C2221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B562C" w:rsidRPr="00FD4C72" w:rsidRDefault="001C2221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562C" w:rsidRPr="00C071AB" w:rsidTr="00AB004C">
        <w:trPr>
          <w:trHeight w:val="462"/>
        </w:trPr>
        <w:tc>
          <w:tcPr>
            <w:tcW w:w="2304" w:type="dxa"/>
            <w:shd w:val="clear" w:color="auto" w:fill="BFBFBF" w:themeFill="background1" w:themeFillShade="BF"/>
          </w:tcPr>
          <w:p w:rsidR="008B562C" w:rsidRPr="00FD4C72" w:rsidRDefault="008B562C" w:rsidP="000B787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ДСОШ с дошкольной группой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F2DBDB" w:themeFill="accent2" w:themeFillTint="33"/>
          </w:tcPr>
          <w:p w:rsidR="008B562C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562C" w:rsidRPr="00677B33" w:rsidRDefault="00677B33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562C" w:rsidRPr="00FD4C72" w:rsidRDefault="001C2221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B562C" w:rsidRPr="00FD4C72" w:rsidRDefault="001C2221" w:rsidP="002E5FB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562C" w:rsidRPr="00C071AB" w:rsidTr="00AB004C">
        <w:trPr>
          <w:trHeight w:val="289"/>
        </w:trPr>
        <w:tc>
          <w:tcPr>
            <w:tcW w:w="2304" w:type="dxa"/>
            <w:shd w:val="clear" w:color="auto" w:fill="BFBFBF" w:themeFill="background1" w:themeFillShade="BF"/>
          </w:tcPr>
          <w:p w:rsidR="008B562C" w:rsidRPr="00FD4C72" w:rsidRDefault="008B562C" w:rsidP="000B7873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43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C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F2DBDB" w:themeFill="accent2" w:themeFillTint="33"/>
          </w:tcPr>
          <w:p w:rsidR="008B562C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B562C" w:rsidRPr="00FD4C72" w:rsidRDefault="008B562C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8B562C" w:rsidRPr="00677B33" w:rsidRDefault="00677B33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B562C" w:rsidRPr="00FD4C72" w:rsidRDefault="001C2221" w:rsidP="000B787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8B562C" w:rsidRPr="00FD4C72" w:rsidRDefault="00443EB8" w:rsidP="002E5FB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C071AB" w:rsidRPr="00C071AB" w:rsidRDefault="00C071AB" w:rsidP="00C07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1AB" w:rsidRPr="00FD4C72" w:rsidRDefault="00C071AB" w:rsidP="00FD4C72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D4C72">
        <w:rPr>
          <w:rFonts w:ascii="Times New Roman" w:eastAsia="Times New Roman" w:hAnsi="Times New Roman" w:cs="Times New Roman"/>
          <w:sz w:val="20"/>
          <w:szCs w:val="20"/>
        </w:rPr>
        <w:t>Вып</w:t>
      </w:r>
      <w:r w:rsidR="00454DCE">
        <w:rPr>
          <w:rFonts w:ascii="Times New Roman" w:eastAsia="Times New Roman" w:hAnsi="Times New Roman" w:cs="Times New Roman"/>
          <w:sz w:val="20"/>
          <w:szCs w:val="20"/>
        </w:rPr>
        <w:t>уск в школу: ДОУ «Хаарчаана» - 30 детей, ДОУ «Кэнчээри» - 4</w:t>
      </w:r>
      <w:r w:rsidRPr="00FD4C72">
        <w:rPr>
          <w:rFonts w:ascii="Times New Roman" w:eastAsia="Times New Roman" w:hAnsi="Times New Roman" w:cs="Times New Roman"/>
          <w:sz w:val="20"/>
          <w:szCs w:val="20"/>
        </w:rPr>
        <w:t xml:space="preserve"> детей, МБО</w:t>
      </w:r>
      <w:r w:rsidR="00454DCE">
        <w:rPr>
          <w:rFonts w:ascii="Times New Roman" w:eastAsia="Times New Roman" w:hAnsi="Times New Roman" w:cs="Times New Roman"/>
          <w:sz w:val="20"/>
          <w:szCs w:val="20"/>
        </w:rPr>
        <w:t xml:space="preserve">У ДСОШ с дошкольной группой – 3 </w:t>
      </w:r>
      <w:r w:rsidRPr="00FD4C72">
        <w:rPr>
          <w:rFonts w:ascii="Times New Roman" w:eastAsia="Times New Roman" w:hAnsi="Times New Roman" w:cs="Times New Roman"/>
          <w:sz w:val="20"/>
          <w:szCs w:val="20"/>
        </w:rPr>
        <w:t>детей.</w:t>
      </w:r>
    </w:p>
    <w:p w:rsidR="00240877" w:rsidRDefault="00C071AB" w:rsidP="00FD4C72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D4C72">
        <w:rPr>
          <w:rFonts w:ascii="Times New Roman" w:eastAsia="Times New Roman" w:hAnsi="Times New Roman" w:cs="Times New Roman"/>
          <w:sz w:val="20"/>
          <w:szCs w:val="20"/>
        </w:rPr>
        <w:t>Численность детей, стоящих на учете для определения в дошкольны</w:t>
      </w:r>
      <w:r w:rsidR="00240877">
        <w:rPr>
          <w:rFonts w:ascii="Times New Roman" w:eastAsia="Times New Roman" w:hAnsi="Times New Roman" w:cs="Times New Roman"/>
          <w:sz w:val="20"/>
          <w:szCs w:val="20"/>
        </w:rPr>
        <w:t>е учреждения (очередность) от 11.07</w:t>
      </w:r>
      <w:r w:rsidR="00056443">
        <w:rPr>
          <w:rFonts w:ascii="Times New Roman" w:eastAsia="Times New Roman" w:hAnsi="Times New Roman" w:cs="Times New Roman"/>
          <w:sz w:val="20"/>
          <w:szCs w:val="20"/>
        </w:rPr>
        <w:t xml:space="preserve">.2023 </w:t>
      </w:r>
      <w:r w:rsidR="00240877">
        <w:rPr>
          <w:rFonts w:ascii="Times New Roman" w:eastAsia="Times New Roman" w:hAnsi="Times New Roman" w:cs="Times New Roman"/>
          <w:sz w:val="20"/>
          <w:szCs w:val="20"/>
        </w:rPr>
        <w:t>года составляет</w:t>
      </w:r>
      <w:r w:rsidR="00056443">
        <w:rPr>
          <w:rFonts w:ascii="Times New Roman" w:eastAsia="Times New Roman" w:hAnsi="Times New Roman" w:cs="Times New Roman"/>
          <w:sz w:val="20"/>
          <w:szCs w:val="20"/>
        </w:rPr>
        <w:t xml:space="preserve"> всего – </w:t>
      </w:r>
      <w:r w:rsidR="00443EB8">
        <w:rPr>
          <w:rFonts w:ascii="Times New Roman" w:eastAsia="Times New Roman" w:hAnsi="Times New Roman" w:cs="Times New Roman"/>
          <w:sz w:val="20"/>
          <w:szCs w:val="20"/>
        </w:rPr>
        <w:t>56</w:t>
      </w:r>
      <w:r w:rsidR="009F65CE">
        <w:rPr>
          <w:rFonts w:ascii="Times New Roman" w:eastAsia="Times New Roman" w:hAnsi="Times New Roman" w:cs="Times New Roman"/>
          <w:sz w:val="20"/>
          <w:szCs w:val="20"/>
        </w:rPr>
        <w:t xml:space="preserve"> детей, </w:t>
      </w:r>
      <w:r w:rsidR="00240877">
        <w:rPr>
          <w:rFonts w:ascii="Times New Roman" w:eastAsia="Times New Roman" w:hAnsi="Times New Roman" w:cs="Times New Roman"/>
          <w:sz w:val="20"/>
          <w:szCs w:val="20"/>
        </w:rPr>
        <w:t>из них:</w:t>
      </w:r>
    </w:p>
    <w:p w:rsidR="00240877" w:rsidRDefault="00240877" w:rsidP="00FD4C72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Отказ –</w:t>
      </w:r>
      <w:r w:rsidR="00C21D5D">
        <w:rPr>
          <w:rFonts w:ascii="Times New Roman" w:eastAsia="Times New Roman" w:hAnsi="Times New Roman" w:cs="Times New Roman"/>
          <w:sz w:val="20"/>
          <w:szCs w:val="20"/>
        </w:rPr>
        <w:t xml:space="preserve"> 2 детей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071AB" w:rsidRPr="00FD4C72" w:rsidRDefault="00C071AB" w:rsidP="00FD4C72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D4C72">
        <w:rPr>
          <w:rFonts w:ascii="Times New Roman" w:eastAsia="Times New Roman" w:hAnsi="Times New Roman" w:cs="Times New Roman"/>
          <w:sz w:val="20"/>
          <w:szCs w:val="20"/>
        </w:rPr>
        <w:t xml:space="preserve">Желаемая дата зачисление на </w:t>
      </w:r>
      <w:r w:rsidR="00056443">
        <w:rPr>
          <w:rFonts w:ascii="Times New Roman" w:eastAsia="Times New Roman" w:hAnsi="Times New Roman" w:cs="Times New Roman"/>
          <w:b/>
          <w:sz w:val="20"/>
          <w:szCs w:val="20"/>
        </w:rPr>
        <w:t>01.09.2023</w:t>
      </w:r>
      <w:r w:rsidRPr="00FD4C72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  <w:r w:rsidR="00443EB8">
        <w:rPr>
          <w:rFonts w:ascii="Times New Roman" w:eastAsia="Times New Roman" w:hAnsi="Times New Roman" w:cs="Times New Roman"/>
          <w:sz w:val="20"/>
          <w:szCs w:val="20"/>
        </w:rPr>
        <w:t xml:space="preserve">   – 44</w:t>
      </w:r>
      <w:r w:rsidR="002408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6443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="00C21D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64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071AB" w:rsidRDefault="00C071AB" w:rsidP="00FD4C72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D4C72">
        <w:rPr>
          <w:rFonts w:ascii="Times New Roman" w:eastAsia="Times New Roman" w:hAnsi="Times New Roman" w:cs="Times New Roman"/>
          <w:sz w:val="20"/>
          <w:szCs w:val="20"/>
        </w:rPr>
        <w:t>Желаем</w:t>
      </w:r>
      <w:r w:rsidR="00056443">
        <w:rPr>
          <w:rFonts w:ascii="Times New Roman" w:eastAsia="Times New Roman" w:hAnsi="Times New Roman" w:cs="Times New Roman"/>
          <w:sz w:val="20"/>
          <w:szCs w:val="20"/>
        </w:rPr>
        <w:t>ая дата зачисление на 01.09.2024</w:t>
      </w:r>
      <w:r w:rsidRPr="00FD4C72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="00C21D5D">
        <w:rPr>
          <w:rFonts w:ascii="Times New Roman" w:eastAsia="Times New Roman" w:hAnsi="Times New Roman" w:cs="Times New Roman"/>
          <w:sz w:val="20"/>
          <w:szCs w:val="20"/>
        </w:rPr>
        <w:t xml:space="preserve">  – 9</w:t>
      </w:r>
      <w:r w:rsidR="00056443" w:rsidRPr="00FD4C72">
        <w:rPr>
          <w:rFonts w:ascii="Times New Roman" w:eastAsia="Times New Roman" w:hAnsi="Times New Roman" w:cs="Times New Roman"/>
          <w:sz w:val="20"/>
          <w:szCs w:val="20"/>
        </w:rPr>
        <w:t xml:space="preserve"> детей</w:t>
      </w:r>
      <w:r w:rsidR="00C21D5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97145" w:rsidRDefault="00240877" w:rsidP="00C21D5D">
      <w:pPr>
        <w:rPr>
          <w:rFonts w:ascii="Times New Roman" w:eastAsia="Times New Roman" w:hAnsi="Times New Roman" w:cs="Times New Roman"/>
          <w:sz w:val="20"/>
          <w:szCs w:val="20"/>
        </w:rPr>
      </w:pPr>
      <w:r w:rsidRPr="00240877">
        <w:rPr>
          <w:rFonts w:ascii="Times New Roman" w:eastAsia="Times New Roman" w:hAnsi="Times New Roman" w:cs="Times New Roman"/>
          <w:sz w:val="20"/>
          <w:szCs w:val="20"/>
        </w:rPr>
        <w:t>Желаем</w:t>
      </w:r>
      <w:r>
        <w:rPr>
          <w:rFonts w:ascii="Times New Roman" w:eastAsia="Times New Roman" w:hAnsi="Times New Roman" w:cs="Times New Roman"/>
          <w:sz w:val="20"/>
          <w:szCs w:val="20"/>
        </w:rPr>
        <w:t>ая дата зачисление на 01.09.2025 года   – 1</w:t>
      </w:r>
      <w:r w:rsidR="00C21D5D">
        <w:rPr>
          <w:rFonts w:ascii="Times New Roman" w:eastAsia="Times New Roman" w:hAnsi="Times New Roman" w:cs="Times New Roman"/>
          <w:sz w:val="20"/>
          <w:szCs w:val="20"/>
        </w:rPr>
        <w:t xml:space="preserve"> детей.</w:t>
      </w:r>
    </w:p>
    <w:p w:rsidR="00C21D5D" w:rsidRPr="00C21D5D" w:rsidRDefault="00C108A9" w:rsidP="00C21D5D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2023-2024</w:t>
      </w:r>
      <w:r w:rsidR="00C21D5D" w:rsidRPr="00C21D5D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год:</w:t>
      </w:r>
    </w:p>
    <w:p w:rsidR="00F61067" w:rsidRPr="00C21D5D" w:rsidRDefault="00F61067" w:rsidP="00C21D5D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21D5D">
        <w:rPr>
          <w:rFonts w:ascii="Times New Roman" w:hAnsi="Times New Roman" w:cs="Times New Roman"/>
          <w:sz w:val="20"/>
          <w:szCs w:val="20"/>
        </w:rPr>
        <w:t>На основании вышеизложенного, по итогам анализа</w:t>
      </w:r>
      <w:r w:rsidR="00C21D5D" w:rsidRPr="00C21D5D">
        <w:rPr>
          <w:rFonts w:ascii="Times New Roman" w:hAnsi="Times New Roman" w:cs="Times New Roman"/>
          <w:sz w:val="20"/>
          <w:szCs w:val="20"/>
        </w:rPr>
        <w:t xml:space="preserve"> показатель</w:t>
      </w:r>
      <w:r w:rsidRPr="00C21D5D">
        <w:rPr>
          <w:rFonts w:ascii="Times New Roman" w:hAnsi="Times New Roman" w:cs="Times New Roman"/>
          <w:sz w:val="20"/>
          <w:szCs w:val="20"/>
        </w:rPr>
        <w:t xml:space="preserve"> доступности дошкольного образования Эвено – Бытантайского национального района (улуса) составляет:</w:t>
      </w:r>
    </w:p>
    <w:p w:rsidR="00F61067" w:rsidRPr="00C21D5D" w:rsidRDefault="00C21D5D" w:rsidP="00C21D5D">
      <w:pPr>
        <w:pStyle w:val="a8"/>
        <w:rPr>
          <w:rFonts w:ascii="Times New Roman" w:hAnsi="Times New Roman" w:cs="Times New Roman"/>
          <w:sz w:val="20"/>
          <w:szCs w:val="20"/>
        </w:rPr>
      </w:pPr>
      <w:r w:rsidRPr="00C21D5D">
        <w:rPr>
          <w:rFonts w:ascii="Times New Roman" w:hAnsi="Times New Roman" w:cs="Times New Roman"/>
          <w:sz w:val="20"/>
          <w:szCs w:val="20"/>
        </w:rPr>
        <w:t xml:space="preserve"> от 1,5 до 3 лет – 78</w:t>
      </w:r>
      <w:r w:rsidR="00F61067" w:rsidRPr="00C21D5D">
        <w:rPr>
          <w:rFonts w:ascii="Times New Roman" w:hAnsi="Times New Roman" w:cs="Times New Roman"/>
          <w:sz w:val="20"/>
          <w:szCs w:val="20"/>
        </w:rPr>
        <w:t>%</w:t>
      </w:r>
    </w:p>
    <w:p w:rsidR="00F61067" w:rsidRPr="00C21D5D" w:rsidRDefault="00BC3721" w:rsidP="00C21D5D">
      <w:pPr>
        <w:pStyle w:val="a8"/>
        <w:rPr>
          <w:rFonts w:ascii="Times New Roman" w:hAnsi="Times New Roman" w:cs="Times New Roman"/>
          <w:sz w:val="20"/>
          <w:szCs w:val="20"/>
        </w:rPr>
      </w:pPr>
      <w:r w:rsidRPr="00C21D5D">
        <w:rPr>
          <w:rFonts w:ascii="Times New Roman" w:hAnsi="Times New Roman" w:cs="Times New Roman"/>
          <w:sz w:val="20"/>
          <w:szCs w:val="20"/>
        </w:rPr>
        <w:t>От 3 до 7 лет – 100</w:t>
      </w:r>
      <w:r w:rsidR="00F61067" w:rsidRPr="00C21D5D">
        <w:rPr>
          <w:rFonts w:ascii="Times New Roman" w:hAnsi="Times New Roman" w:cs="Times New Roman"/>
          <w:sz w:val="20"/>
          <w:szCs w:val="20"/>
        </w:rPr>
        <w:t>%</w:t>
      </w:r>
    </w:p>
    <w:p w:rsidR="00AB2A91" w:rsidRPr="00C21D5D" w:rsidRDefault="00F61067" w:rsidP="00C21D5D">
      <w:pPr>
        <w:pStyle w:val="a8"/>
        <w:rPr>
          <w:rFonts w:ascii="Times New Roman" w:hAnsi="Times New Roman" w:cs="Times New Roman"/>
          <w:sz w:val="20"/>
          <w:szCs w:val="20"/>
        </w:rPr>
      </w:pPr>
      <w:r w:rsidRPr="00C21D5D">
        <w:rPr>
          <w:rFonts w:ascii="Times New Roman" w:hAnsi="Times New Roman" w:cs="Times New Roman"/>
          <w:sz w:val="20"/>
          <w:szCs w:val="20"/>
        </w:rPr>
        <w:t>На данный период по населенным пунктам доступность дошкольного образования – 100</w:t>
      </w:r>
      <w:r w:rsidR="005B0AB4" w:rsidRPr="00C21D5D">
        <w:rPr>
          <w:rFonts w:ascii="Times New Roman" w:hAnsi="Times New Roman" w:cs="Times New Roman"/>
          <w:sz w:val="20"/>
          <w:szCs w:val="20"/>
        </w:rPr>
        <w:t>%.</w:t>
      </w:r>
    </w:p>
    <w:p w:rsidR="00BD11CB" w:rsidRPr="00C21D5D" w:rsidRDefault="00BD11CB" w:rsidP="00C21D5D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</w:p>
    <w:p w:rsidR="00BD11CB" w:rsidRPr="00C21D5D" w:rsidRDefault="00BD11CB" w:rsidP="00C21D5D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</w:p>
    <w:p w:rsidR="00BD11CB" w:rsidRPr="00C21D5D" w:rsidRDefault="00BD11CB" w:rsidP="00C21D5D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1D1A7D" w:rsidRDefault="001D1A7D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1D1A7D" w:rsidRDefault="001D1A7D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D11CB" w:rsidRDefault="00BD11CB" w:rsidP="00896AB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E47EE" w:rsidRDefault="00BE47EE" w:rsidP="00C108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EF714C" w:rsidRPr="00C108A9" w:rsidRDefault="005B5759" w:rsidP="00C108A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4C72">
        <w:rPr>
          <w:rFonts w:ascii="Times New Roman" w:hAnsi="Times New Roman" w:cs="Times New Roman"/>
          <w:b/>
          <w:sz w:val="20"/>
          <w:szCs w:val="20"/>
          <w:lang w:val="sah-RU"/>
        </w:rPr>
        <w:t>Таблица</w:t>
      </w:r>
      <w:r w:rsidR="000A105C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№</w:t>
      </w:r>
      <w:r w:rsidRPr="00FD4C72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Pr="00FD4C72">
        <w:rPr>
          <w:rFonts w:ascii="Times New Roman" w:hAnsi="Times New Roman" w:cs="Times New Roman"/>
          <w:b/>
          <w:sz w:val="20"/>
          <w:szCs w:val="20"/>
        </w:rPr>
        <w:t>4</w:t>
      </w:r>
    </w:p>
    <w:p w:rsidR="00AB2A91" w:rsidRPr="00BD11CB" w:rsidRDefault="00AB2A91" w:rsidP="00BD11CB">
      <w:pPr>
        <w:pStyle w:val="a8"/>
        <w:jc w:val="right"/>
        <w:rPr>
          <w:rFonts w:ascii="Times New Roman" w:hAnsi="Times New Roman" w:cs="Times New Roman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909"/>
        <w:gridCol w:w="934"/>
        <w:gridCol w:w="917"/>
        <w:gridCol w:w="1025"/>
        <w:gridCol w:w="1179"/>
        <w:gridCol w:w="931"/>
        <w:gridCol w:w="1179"/>
        <w:gridCol w:w="1289"/>
        <w:gridCol w:w="1276"/>
        <w:gridCol w:w="850"/>
        <w:gridCol w:w="1276"/>
        <w:gridCol w:w="851"/>
      </w:tblGrid>
      <w:tr w:rsidR="00C108A9" w:rsidTr="00C108A9">
        <w:trPr>
          <w:trHeight w:val="645"/>
        </w:trPr>
        <w:tc>
          <w:tcPr>
            <w:tcW w:w="16019" w:type="dxa"/>
            <w:gridSpan w:val="15"/>
            <w:tcBorders>
              <w:bottom w:val="single" w:sz="4" w:space="0" w:color="auto"/>
            </w:tcBorders>
          </w:tcPr>
          <w:p w:rsidR="00C108A9" w:rsidRPr="00FD4C7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08A9" w:rsidRPr="00FD4C7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C72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Мониторинг «К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онтингент воспитанников» на 2023- 2024</w:t>
            </w:r>
            <w:r w:rsidRPr="00FD4C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C108A9" w:rsidRPr="00FD4C7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8A9" w:rsidTr="00C108A9">
        <w:trPr>
          <w:trHeight w:val="536"/>
        </w:trPr>
        <w:tc>
          <w:tcPr>
            <w:tcW w:w="16019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108A9" w:rsidRPr="00FD4C7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C72">
              <w:rPr>
                <w:rFonts w:ascii="Times New Roman" w:hAnsi="Times New Roman" w:cs="Times New Roman"/>
                <w:b/>
                <w:sz w:val="20"/>
                <w:szCs w:val="20"/>
              </w:rPr>
              <w:t>Эвено – Бытантайского национального улуса (район)</w:t>
            </w:r>
          </w:p>
          <w:p w:rsidR="00C108A9" w:rsidRPr="00FD4C7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8A9" w:rsidRPr="00C95892" w:rsidTr="00C108A9">
        <w:trPr>
          <w:trHeight w:val="420"/>
        </w:trPr>
        <w:tc>
          <w:tcPr>
            <w:tcW w:w="1560" w:type="dxa"/>
            <w:vMerge w:val="restart"/>
            <w:shd w:val="clear" w:color="auto" w:fill="A6A6A6" w:themeFill="background1" w:themeFillShade="A6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ранняя возрастная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 xml:space="preserve"> ранняя возрастная группа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ладшая возрастная группа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2B710F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Средняя  группа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C108A9" w:rsidRPr="00C95892" w:rsidTr="00C108A9"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во групп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охват детей</w:t>
            </w:r>
          </w:p>
        </w:tc>
      </w:tr>
      <w:tr w:rsidR="00C108A9" w:rsidRPr="00C95892" w:rsidTr="00C108A9">
        <w:trPr>
          <w:trHeight w:val="495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МБДОУ СДС «Хаарчаана»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8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08A9" w:rsidRPr="00C95892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108A9" w:rsidRPr="00C95892" w:rsidTr="00C108A9">
        <w:tc>
          <w:tcPr>
            <w:tcW w:w="1560" w:type="dxa"/>
            <w:shd w:val="clear" w:color="auto" w:fill="A6A6A6" w:themeFill="background1" w:themeFillShade="A6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108A9" w:rsidRPr="00C95892" w:rsidTr="00C108A9">
        <w:trPr>
          <w:trHeight w:val="4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МКОУ ДСОШ с д/г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8A9" w:rsidRPr="00C95892" w:rsidTr="00C108A9">
        <w:trPr>
          <w:trHeight w:val="7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УО Эвено – Бытантайского улуса (район)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08A9" w:rsidRPr="00F036CE" w:rsidRDefault="00C108A9" w:rsidP="00C108A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6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</w:tbl>
    <w:p w:rsidR="001D1A7D" w:rsidRDefault="001D1A7D" w:rsidP="00BD11CB">
      <w:pPr>
        <w:pStyle w:val="a8"/>
        <w:jc w:val="right"/>
        <w:rPr>
          <w:rFonts w:ascii="Times New Roman" w:hAnsi="Times New Roman" w:cs="Times New Roman"/>
          <w:b/>
        </w:rPr>
      </w:pPr>
    </w:p>
    <w:p w:rsidR="00094941" w:rsidRDefault="005B5759" w:rsidP="00BD11CB">
      <w:pPr>
        <w:pStyle w:val="a8"/>
        <w:jc w:val="right"/>
        <w:rPr>
          <w:rFonts w:ascii="Times New Roman" w:hAnsi="Times New Roman" w:cs="Times New Roman"/>
          <w:b/>
        </w:rPr>
      </w:pPr>
      <w:r w:rsidRPr="00BD11CB">
        <w:rPr>
          <w:rFonts w:ascii="Times New Roman" w:hAnsi="Times New Roman" w:cs="Times New Roman"/>
          <w:b/>
        </w:rPr>
        <w:t>Таблица</w:t>
      </w:r>
      <w:r w:rsidR="000A105C" w:rsidRPr="00BD11CB">
        <w:rPr>
          <w:rFonts w:ascii="Times New Roman" w:hAnsi="Times New Roman" w:cs="Times New Roman"/>
          <w:b/>
        </w:rPr>
        <w:t xml:space="preserve"> №</w:t>
      </w:r>
      <w:r w:rsidRPr="00BD11CB">
        <w:rPr>
          <w:rFonts w:ascii="Times New Roman" w:hAnsi="Times New Roman" w:cs="Times New Roman"/>
          <w:b/>
        </w:rPr>
        <w:t xml:space="preserve"> </w:t>
      </w:r>
      <w:r w:rsidR="00D5006B" w:rsidRPr="00BD11CB">
        <w:rPr>
          <w:rFonts w:ascii="Times New Roman" w:hAnsi="Times New Roman" w:cs="Times New Roman"/>
          <w:b/>
        </w:rPr>
        <w:t>5</w:t>
      </w:r>
    </w:p>
    <w:p w:rsidR="002F5FEE" w:rsidRPr="00BD11CB" w:rsidRDefault="002F5FEE" w:rsidP="00BD11CB">
      <w:pPr>
        <w:pStyle w:val="a8"/>
        <w:jc w:val="right"/>
        <w:rPr>
          <w:rFonts w:ascii="Times New Roman" w:hAnsi="Times New Roman" w:cs="Times New Roman"/>
          <w:b/>
        </w:rPr>
      </w:pPr>
    </w:p>
    <w:p w:rsidR="00AF599C" w:rsidRPr="00BD11CB" w:rsidRDefault="00AF599C" w:rsidP="00BD11CB">
      <w:pPr>
        <w:pStyle w:val="a8"/>
        <w:jc w:val="right"/>
        <w:rPr>
          <w:rFonts w:ascii="Times New Roman" w:eastAsia="Times New Roman" w:hAnsi="Times New Roman" w:cs="Times New Roman"/>
        </w:rPr>
      </w:pPr>
    </w:p>
    <w:p w:rsidR="008410D0" w:rsidRDefault="00AF599C" w:rsidP="00BD11CB">
      <w:pPr>
        <w:pStyle w:val="a8"/>
        <w:jc w:val="center"/>
        <w:rPr>
          <w:rFonts w:ascii="Times New Roman" w:eastAsia="Times New Roman" w:hAnsi="Times New Roman" w:cs="Times New Roman"/>
          <w:b/>
        </w:rPr>
      </w:pPr>
      <w:r w:rsidRPr="00BD11CB">
        <w:rPr>
          <w:rFonts w:ascii="Times New Roman" w:eastAsia="Times New Roman" w:hAnsi="Times New Roman" w:cs="Times New Roman"/>
          <w:b/>
        </w:rPr>
        <w:t xml:space="preserve">Показатели охвата детей образовательными учреждениями, реализующими основную общеобразовательную программу дошкольного </w:t>
      </w:r>
      <w:r w:rsidR="00463956" w:rsidRPr="00BD11CB">
        <w:rPr>
          <w:rFonts w:ascii="Times New Roman" w:eastAsia="Times New Roman" w:hAnsi="Times New Roman" w:cs="Times New Roman"/>
          <w:b/>
        </w:rPr>
        <w:t>образования по</w:t>
      </w:r>
      <w:r w:rsidRPr="00BD11CB">
        <w:rPr>
          <w:rFonts w:ascii="Times New Roman" w:eastAsia="Times New Roman" w:hAnsi="Times New Roman" w:cs="Times New Roman"/>
          <w:b/>
        </w:rPr>
        <w:t xml:space="preserve"> итогам Ф-85К</w:t>
      </w:r>
    </w:p>
    <w:p w:rsidR="00C108A9" w:rsidRPr="00BD11CB" w:rsidRDefault="00C108A9" w:rsidP="00BD11CB">
      <w:pPr>
        <w:pStyle w:val="a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249"/>
        <w:gridCol w:w="2258"/>
        <w:gridCol w:w="2682"/>
        <w:gridCol w:w="2822"/>
        <w:gridCol w:w="2819"/>
      </w:tblGrid>
      <w:tr w:rsidR="00C108A9" w:rsidRPr="005B0AB4" w:rsidTr="00C108A9">
        <w:tc>
          <w:tcPr>
            <w:tcW w:w="1956" w:type="dxa"/>
            <w:shd w:val="clear" w:color="auto" w:fill="A6A6A6" w:themeFill="background1" w:themeFillShade="A6"/>
          </w:tcPr>
          <w:p w:rsidR="00C108A9" w:rsidRPr="005B0AB4" w:rsidRDefault="00C108A9" w:rsidP="00C1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682" w:type="dxa"/>
            <w:shd w:val="clear" w:color="auto" w:fill="BFBFBF" w:themeFill="background1" w:themeFillShade="BF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819" w:type="dxa"/>
            <w:shd w:val="clear" w:color="auto" w:fill="BFBFBF" w:themeFill="background1" w:themeFillShade="BF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108A9" w:rsidRPr="005B0AB4" w:rsidTr="00C108A9">
        <w:tc>
          <w:tcPr>
            <w:tcW w:w="1956" w:type="dxa"/>
            <w:shd w:val="clear" w:color="auto" w:fill="A6A6A6" w:themeFill="background1" w:themeFillShade="A6"/>
          </w:tcPr>
          <w:p w:rsidR="00C108A9" w:rsidRPr="005B0AB4" w:rsidRDefault="00C108A9" w:rsidP="00C1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СДС Хаарчаана</w:t>
            </w:r>
          </w:p>
        </w:tc>
        <w:tc>
          <w:tcPr>
            <w:tcW w:w="2249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58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68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2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819" w:type="dxa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C108A9" w:rsidRPr="005B0AB4" w:rsidTr="00C108A9">
        <w:tc>
          <w:tcPr>
            <w:tcW w:w="1956" w:type="dxa"/>
            <w:shd w:val="clear" w:color="auto" w:fill="A6A6A6" w:themeFill="background1" w:themeFillShade="A6"/>
          </w:tcPr>
          <w:p w:rsidR="00C108A9" w:rsidRPr="005B0AB4" w:rsidRDefault="00C108A9" w:rsidP="00C1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КДС Кэнчээри</w:t>
            </w:r>
          </w:p>
        </w:tc>
        <w:tc>
          <w:tcPr>
            <w:tcW w:w="2249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8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8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2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19" w:type="dxa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108A9" w:rsidRPr="005B0AB4" w:rsidTr="00C108A9">
        <w:tc>
          <w:tcPr>
            <w:tcW w:w="1956" w:type="dxa"/>
            <w:shd w:val="clear" w:color="auto" w:fill="A6A6A6" w:themeFill="background1" w:themeFillShade="A6"/>
          </w:tcPr>
          <w:p w:rsidR="00C108A9" w:rsidRPr="005B0AB4" w:rsidRDefault="00C108A9" w:rsidP="00C1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ДДС Тугутчаан</w:t>
            </w:r>
          </w:p>
        </w:tc>
        <w:tc>
          <w:tcPr>
            <w:tcW w:w="2249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8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8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2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19" w:type="dxa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108A9" w:rsidRPr="005B0AB4" w:rsidTr="00C108A9">
        <w:tc>
          <w:tcPr>
            <w:tcW w:w="1956" w:type="dxa"/>
            <w:shd w:val="clear" w:color="auto" w:fill="A6A6A6" w:themeFill="background1" w:themeFillShade="A6"/>
          </w:tcPr>
          <w:p w:rsidR="00C108A9" w:rsidRPr="005B0AB4" w:rsidRDefault="00C108A9" w:rsidP="00C10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49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</w:t>
            </w:r>
          </w:p>
        </w:tc>
        <w:tc>
          <w:tcPr>
            <w:tcW w:w="2258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0A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268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236 </w:t>
            </w:r>
          </w:p>
        </w:tc>
        <w:tc>
          <w:tcPr>
            <w:tcW w:w="2822" w:type="dxa"/>
            <w:shd w:val="clear" w:color="auto" w:fill="auto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236 </w:t>
            </w:r>
          </w:p>
        </w:tc>
        <w:tc>
          <w:tcPr>
            <w:tcW w:w="2819" w:type="dxa"/>
          </w:tcPr>
          <w:p w:rsidR="00C108A9" w:rsidRPr="005B0AB4" w:rsidRDefault="00C108A9" w:rsidP="00C1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217 </w:t>
            </w:r>
          </w:p>
        </w:tc>
      </w:tr>
    </w:tbl>
    <w:p w:rsidR="008410D0" w:rsidRDefault="008410D0" w:rsidP="00C10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08A9" w:rsidRPr="00BD11CB" w:rsidRDefault="00C108A9" w:rsidP="00BD1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10D0" w:rsidRPr="008410D0" w:rsidRDefault="008410D0" w:rsidP="0084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8410D0" w:rsidRDefault="008410D0" w:rsidP="0084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FEE" w:rsidRDefault="002F5FEE" w:rsidP="0084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FEE" w:rsidRDefault="002F5FEE" w:rsidP="0084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FEE" w:rsidRPr="008410D0" w:rsidRDefault="002F5FEE" w:rsidP="0084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E8E" w:rsidRDefault="00FA090F" w:rsidP="00F610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865235" cy="2604211"/>
            <wp:effectExtent l="0" t="0" r="12065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6E8E" w:rsidRDefault="00716E8E" w:rsidP="00973D0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16E8E" w:rsidRDefault="00716E8E" w:rsidP="00893DF7">
      <w:pPr>
        <w:spacing w:after="0" w:line="240" w:lineRule="auto"/>
        <w:rPr>
          <w:rFonts w:ascii="Times New Roman" w:hAnsi="Times New Roman" w:cs="Times New Roman"/>
          <w:b/>
        </w:rPr>
      </w:pPr>
    </w:p>
    <w:p w:rsidR="00893DF7" w:rsidRPr="00893DF7" w:rsidRDefault="00893DF7" w:rsidP="00893DF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В МКУ «Управление образования» образования ежегодно ведется учет родителей, желающих определить своего ребенка</w:t>
      </w:r>
      <w:r w:rsidR="002F5FE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в дошкольное учреждение. В 2023-2024</w:t>
      </w:r>
      <w:r w:rsidR="00AB2A91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учебном </w:t>
      </w:r>
      <w:r w:rsidR="00AB2A91"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году</w:t>
      </w:r>
      <w:r w:rsidR="002F5FE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было выдано – 30</w:t>
      </w: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путевок для детей раннего и</w:t>
      </w:r>
      <w:r w:rsidR="00AB2A91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старшего </w:t>
      </w: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дошкольного возраста для поступления в дошкольные учреждения.</w:t>
      </w:r>
    </w:p>
    <w:p w:rsidR="00893DF7" w:rsidRPr="00893DF7" w:rsidRDefault="00893DF7" w:rsidP="00893DF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Количество детей посещающие дошкольные образоват</w:t>
      </w:r>
      <w:r w:rsidR="002F5FE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ельные учреждения на начало 2023-2024</w:t>
      </w: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учебном году (1,5 года до 7</w:t>
      </w:r>
      <w:r w:rsidR="002F5FEE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лет) воспитанников – 217</w:t>
      </w:r>
      <w:r w:rsidR="00AB2A91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(в 2022</w:t>
      </w: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 году – 236 де</w:t>
      </w:r>
      <w:r w:rsidR="00AB2A91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тей; в 2021 году –  236</w:t>
      </w:r>
      <w:r w:rsidRPr="00893DF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детей; </w:t>
      </w:r>
    </w:p>
    <w:p w:rsidR="00BD11CB" w:rsidRDefault="00BD11CB" w:rsidP="001D1A7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</w:p>
    <w:p w:rsidR="002F5FEE" w:rsidRDefault="002F5FEE" w:rsidP="001D1A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4873" w:rsidRDefault="000A6EB1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lastRenderedPageBreak/>
        <w:t>Аналитическая справка «</w:t>
      </w:r>
      <w:r w:rsidR="006C4873" w:rsidRPr="000628D2">
        <w:rPr>
          <w:rFonts w:ascii="Times New Roman" w:hAnsi="Times New Roman" w:cs="Times New Roman"/>
          <w:b/>
          <w:sz w:val="20"/>
          <w:szCs w:val="20"/>
        </w:rPr>
        <w:t>Охрана и укрепление здоровья детей</w:t>
      </w:r>
      <w:r w:rsidRPr="000628D2">
        <w:rPr>
          <w:rFonts w:ascii="Times New Roman" w:hAnsi="Times New Roman" w:cs="Times New Roman"/>
          <w:b/>
          <w:sz w:val="20"/>
          <w:szCs w:val="20"/>
        </w:rPr>
        <w:t>»</w:t>
      </w:r>
    </w:p>
    <w:p w:rsidR="0076541E" w:rsidRDefault="0076541E" w:rsidP="006C4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41E" w:rsidRPr="000628D2" w:rsidRDefault="009F65CE" w:rsidP="00765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28D2">
        <w:rPr>
          <w:rFonts w:ascii="Times New Roman" w:hAnsi="Times New Roman" w:cs="Times New Roman"/>
          <w:sz w:val="20"/>
          <w:szCs w:val="20"/>
        </w:rPr>
        <w:t>Придавая важное значение</w:t>
      </w:r>
      <w:r w:rsidR="0076541E" w:rsidRPr="000628D2">
        <w:rPr>
          <w:rFonts w:ascii="Times New Roman" w:hAnsi="Times New Roman" w:cs="Times New Roman"/>
          <w:sz w:val="20"/>
          <w:szCs w:val="20"/>
        </w:rPr>
        <w:t xml:space="preserve"> здоровью детей </w:t>
      </w:r>
      <w:r w:rsidRPr="000628D2">
        <w:rPr>
          <w:rFonts w:ascii="Times New Roman" w:hAnsi="Times New Roman" w:cs="Times New Roman"/>
          <w:sz w:val="20"/>
          <w:szCs w:val="20"/>
        </w:rPr>
        <w:t>педагогический коллектив</w:t>
      </w:r>
      <w:r w:rsidR="0076541E" w:rsidRPr="000628D2">
        <w:rPr>
          <w:rFonts w:ascii="Times New Roman" w:hAnsi="Times New Roman" w:cs="Times New Roman"/>
          <w:sz w:val="20"/>
          <w:szCs w:val="20"/>
        </w:rPr>
        <w:t xml:space="preserve"> дошкольн</w:t>
      </w:r>
      <w:r w:rsidR="00EE492A">
        <w:rPr>
          <w:rFonts w:ascii="Times New Roman" w:hAnsi="Times New Roman" w:cs="Times New Roman"/>
          <w:sz w:val="20"/>
          <w:szCs w:val="20"/>
        </w:rPr>
        <w:t>ых</w:t>
      </w:r>
      <w:r w:rsidR="0076541E" w:rsidRPr="000628D2">
        <w:rPr>
          <w:rFonts w:ascii="Times New Roman" w:hAnsi="Times New Roman" w:cs="Times New Roman"/>
          <w:sz w:val="20"/>
          <w:szCs w:val="20"/>
        </w:rPr>
        <w:t xml:space="preserve"> </w:t>
      </w:r>
      <w:r w:rsidR="00EE492A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>
        <w:rPr>
          <w:rFonts w:ascii="Times New Roman" w:hAnsi="Times New Roman" w:cs="Times New Roman"/>
          <w:sz w:val="20"/>
          <w:szCs w:val="20"/>
        </w:rPr>
        <w:t>организаций,</w:t>
      </w:r>
      <w:r w:rsidRPr="000628D2">
        <w:rPr>
          <w:rFonts w:ascii="Times New Roman" w:hAnsi="Times New Roman" w:cs="Times New Roman"/>
          <w:sz w:val="20"/>
          <w:szCs w:val="20"/>
        </w:rPr>
        <w:t xml:space="preserve"> активно</w:t>
      </w:r>
      <w:r w:rsidR="0076541E" w:rsidRPr="000628D2">
        <w:rPr>
          <w:rFonts w:ascii="Times New Roman" w:hAnsi="Times New Roman" w:cs="Times New Roman"/>
          <w:sz w:val="20"/>
          <w:szCs w:val="20"/>
        </w:rPr>
        <w:t xml:space="preserve"> включил</w:t>
      </w:r>
      <w:r w:rsidR="00EE492A">
        <w:rPr>
          <w:rFonts w:ascii="Times New Roman" w:hAnsi="Times New Roman" w:cs="Times New Roman"/>
          <w:sz w:val="20"/>
          <w:szCs w:val="20"/>
        </w:rPr>
        <w:t>ись</w:t>
      </w:r>
      <w:r w:rsidR="0076541E" w:rsidRPr="000628D2">
        <w:rPr>
          <w:rFonts w:ascii="Times New Roman" w:hAnsi="Times New Roman" w:cs="Times New Roman"/>
          <w:sz w:val="20"/>
          <w:szCs w:val="20"/>
        </w:rPr>
        <w:t xml:space="preserve"> по изучению и внедрению </w:t>
      </w:r>
      <w:r w:rsidRPr="000628D2">
        <w:rPr>
          <w:rFonts w:ascii="Times New Roman" w:hAnsi="Times New Roman" w:cs="Times New Roman"/>
          <w:sz w:val="20"/>
          <w:szCs w:val="20"/>
        </w:rPr>
        <w:t>здоровьесберегающих технологий</w:t>
      </w:r>
      <w:r w:rsidR="0076541E" w:rsidRPr="000628D2">
        <w:rPr>
          <w:rFonts w:ascii="Times New Roman" w:hAnsi="Times New Roman" w:cs="Times New Roman"/>
          <w:sz w:val="20"/>
          <w:szCs w:val="20"/>
        </w:rPr>
        <w:t>: формирование осознанного отношения к своему здоровью; профилактику заболеваний; создание здоровьесохраняющей среды; воспитание физически и психически здоровой личности.</w:t>
      </w:r>
    </w:p>
    <w:p w:rsidR="0076541E" w:rsidRDefault="0076541E" w:rsidP="007654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2690D9" wp14:editId="108F870A">
            <wp:extent cx="3785870" cy="204851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41E" w:rsidRPr="008540AF" w:rsidRDefault="0076541E" w:rsidP="00EC55A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541E" w:rsidRPr="000628D2" w:rsidRDefault="0076541E" w:rsidP="00EC55A8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>Оздоровительная работа проводится педагогами, узкими специалистами и родителями по трем направлениям: лечебно-профилактическому, лечебно-оздоровительному, закаливающих мероприятий.</w:t>
      </w:r>
      <w:r w:rsidR="00FD30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>Для детей продумана организация жизни в адаптационный период, создается комфортный режим, учитываются возрастные и индивидуальные особенности, определяется оптимальная нагрузка на ребенка.</w:t>
      </w:r>
      <w:r w:rsidR="00EC55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>Продуман рациональный двигательный режим, включающий физкультурные занятия, прогулки, гимнастики (утренняя и корригирующая после сна), спортивные игры и упражнения, и другие.</w:t>
      </w:r>
    </w:p>
    <w:p w:rsidR="0076541E" w:rsidRPr="000628D2" w:rsidRDefault="00EC55A8" w:rsidP="00EC55A8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6541E" w:rsidRPr="000628D2">
        <w:rPr>
          <w:rFonts w:ascii="Times New Roman" w:eastAsia="Times New Roman" w:hAnsi="Times New Roman" w:cs="Times New Roman"/>
          <w:sz w:val="20"/>
          <w:szCs w:val="20"/>
        </w:rPr>
        <w:t xml:space="preserve">Большое внимание педагоги уделяют вопросу охраны психического здоровья. </w:t>
      </w:r>
      <w:r w:rsidR="00F8633E" w:rsidRPr="000628D2">
        <w:rPr>
          <w:rFonts w:ascii="Times New Roman" w:eastAsia="Times New Roman" w:hAnsi="Times New Roman" w:cs="Times New Roman"/>
          <w:sz w:val="20"/>
          <w:szCs w:val="20"/>
        </w:rPr>
        <w:t>Своевременно используют</w:t>
      </w:r>
      <w:r w:rsidR="0076541E" w:rsidRPr="000628D2">
        <w:rPr>
          <w:rFonts w:ascii="Times New Roman" w:eastAsia="Times New Roman" w:hAnsi="Times New Roman" w:cs="Times New Roman"/>
          <w:sz w:val="20"/>
          <w:szCs w:val="20"/>
        </w:rPr>
        <w:t xml:space="preserve"> приемы релаксации, минуты тишины, музыкальные паузы.</w:t>
      </w:r>
    </w:p>
    <w:p w:rsidR="0076541E" w:rsidRPr="000628D2" w:rsidRDefault="0076541E" w:rsidP="00EC55A8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Взаимодействуя с родителями, проводится работа по профилактике и снижению заболеваемости детей, применяя такие виды закаливания, как: воздушно-солнечные ванны; дыхательную гимнастику в игровой форме; </w:t>
      </w:r>
      <w:r w:rsidR="00F8633E" w:rsidRPr="000628D2">
        <w:rPr>
          <w:rFonts w:ascii="Times New Roman" w:eastAsia="Times New Roman" w:hAnsi="Times New Roman" w:cs="Times New Roman"/>
          <w:sz w:val="20"/>
          <w:szCs w:val="20"/>
        </w:rPr>
        <w:t>самомассаж и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 другие.</w:t>
      </w:r>
    </w:p>
    <w:p w:rsidR="0076541E" w:rsidRPr="000628D2" w:rsidRDefault="0076541E" w:rsidP="00EC55A8">
      <w:pPr>
        <w:pStyle w:val="a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Система </w:t>
      </w:r>
      <w:r w:rsidRPr="000628D2">
        <w:rPr>
          <w:rFonts w:ascii="Times New Roman" w:eastAsia="Times New Roman" w:hAnsi="Times New Roman" w:cs="Times New Roman"/>
          <w:b/>
          <w:i/>
          <w:sz w:val="20"/>
          <w:szCs w:val="20"/>
        </w:rPr>
        <w:t>оздоровительных мероприятий</w:t>
      </w:r>
      <w:r w:rsidRPr="000628D2">
        <w:rPr>
          <w:rFonts w:ascii="Times New Roman" w:eastAsia="Times New Roman" w:hAnsi="Times New Roman" w:cs="Times New Roman"/>
          <w:b/>
          <w:sz w:val="20"/>
          <w:szCs w:val="20"/>
        </w:rPr>
        <w:t xml:space="preserve"> включает: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 эффективное проветривание помещений, полоскание полости рта прохладной водой </w:t>
      </w:r>
      <w:r w:rsidR="00EC55A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 раза в день, хождение босиком по дорожке «Здоровье», </w:t>
      </w:r>
      <w:r w:rsidRPr="000628D2">
        <w:rPr>
          <w:rFonts w:ascii="Times New Roman" w:eastAsia="Times New Roman" w:hAnsi="Times New Roman" w:cs="Times New Roman"/>
          <w:bCs/>
          <w:iCs/>
          <w:sz w:val="20"/>
          <w:szCs w:val="20"/>
        </w:rPr>
        <w:t>игры с водой, витаминотерапия.</w:t>
      </w:r>
    </w:p>
    <w:p w:rsidR="0076541E" w:rsidRPr="000628D2" w:rsidRDefault="0076541E" w:rsidP="00EC55A8">
      <w:pPr>
        <w:pStyle w:val="a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0628D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В группах </w:t>
      </w:r>
      <w:r w:rsidRPr="000628D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изготовлены нестандартные оборудования совместно с родителями</w:t>
      </w:r>
      <w:r w:rsidRPr="000628D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:</w:t>
      </w:r>
      <w:r w:rsidRPr="000628D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дорожка для предупреждения плоскостопия, тренажеры, атрибуты к спортивным играм народов Севера, оснащены спортивные инвентари, велотренажеры, сухой бассейн.</w:t>
      </w:r>
    </w:p>
    <w:p w:rsidR="006714EE" w:rsidRDefault="0076541E" w:rsidP="00896AB6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проводимых дошкольными </w:t>
      </w:r>
      <w:r w:rsidR="00F8633E" w:rsidRPr="000628D2">
        <w:rPr>
          <w:rFonts w:ascii="Times New Roman" w:eastAsia="Times New Roman" w:hAnsi="Times New Roman" w:cs="Times New Roman"/>
          <w:sz w:val="20"/>
          <w:szCs w:val="20"/>
        </w:rPr>
        <w:t>организаций мероприятий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633E" w:rsidRPr="000628D2">
        <w:rPr>
          <w:rFonts w:ascii="Times New Roman" w:eastAsia="Times New Roman" w:hAnsi="Times New Roman" w:cs="Times New Roman"/>
          <w:sz w:val="20"/>
          <w:szCs w:val="20"/>
        </w:rPr>
        <w:t>отмечается снижение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 заболеваемости за последние 2 года среди вновь прибывших детей.</w:t>
      </w:r>
      <w:r w:rsidRPr="000628D2">
        <w:rPr>
          <w:rFonts w:ascii="Times New Roman" w:hAnsi="Times New Roman" w:cs="Times New Roman"/>
          <w:sz w:val="20"/>
          <w:szCs w:val="20"/>
        </w:rPr>
        <w:t xml:space="preserve"> </w:t>
      </w:r>
      <w:r w:rsidRPr="000628D2">
        <w:rPr>
          <w:rFonts w:ascii="Times New Roman" w:eastAsia="Times New Roman" w:hAnsi="Times New Roman" w:cs="Times New Roman"/>
          <w:sz w:val="20"/>
          <w:szCs w:val="20"/>
        </w:rPr>
        <w:t xml:space="preserve">Регулярно проводятся заседания с медицинскими работниками, где обсуждаются вопросы лечебно-оздоровительной работы. В конце учебного года медработниками и педколлективом разрабатывается план </w:t>
      </w:r>
      <w:r w:rsidR="0055053A">
        <w:rPr>
          <w:rFonts w:ascii="Times New Roman" w:eastAsia="Times New Roman" w:hAnsi="Times New Roman" w:cs="Times New Roman"/>
          <w:sz w:val="20"/>
          <w:szCs w:val="20"/>
        </w:rPr>
        <w:t xml:space="preserve">на следующий учебный год. </w:t>
      </w:r>
    </w:p>
    <w:p w:rsidR="00896AB6" w:rsidRPr="00896AB6" w:rsidRDefault="00896AB6" w:rsidP="00896AB6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6714EE" w:rsidRDefault="006714EE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1CB" w:rsidRDefault="00BD11CB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1CB" w:rsidRDefault="00BD11CB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11CB" w:rsidRDefault="00BD11CB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5227" w:rsidRDefault="00C75227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41E" w:rsidRPr="000628D2" w:rsidRDefault="0076541E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Распределение </w:t>
      </w:r>
      <w:r w:rsidR="00B8761E" w:rsidRPr="000628D2">
        <w:rPr>
          <w:rFonts w:ascii="Times New Roman" w:hAnsi="Times New Roman" w:cs="Times New Roman"/>
          <w:b/>
          <w:sz w:val="20"/>
          <w:szCs w:val="20"/>
        </w:rPr>
        <w:t>детей по</w:t>
      </w:r>
      <w:r w:rsidRPr="000628D2">
        <w:rPr>
          <w:rFonts w:ascii="Times New Roman" w:hAnsi="Times New Roman" w:cs="Times New Roman"/>
          <w:b/>
          <w:sz w:val="20"/>
          <w:szCs w:val="20"/>
        </w:rPr>
        <w:t xml:space="preserve"> группам здоровья за </w:t>
      </w:r>
      <w:r w:rsidR="00B8761E" w:rsidRPr="000628D2">
        <w:rPr>
          <w:rFonts w:ascii="Times New Roman" w:hAnsi="Times New Roman" w:cs="Times New Roman"/>
          <w:b/>
          <w:sz w:val="20"/>
          <w:szCs w:val="20"/>
        </w:rPr>
        <w:t>три</w:t>
      </w:r>
      <w:r w:rsidR="00B8761E">
        <w:rPr>
          <w:rFonts w:ascii="Times New Roman" w:hAnsi="Times New Roman" w:cs="Times New Roman"/>
          <w:b/>
          <w:sz w:val="20"/>
          <w:szCs w:val="20"/>
        </w:rPr>
        <w:t xml:space="preserve"> последние годы</w:t>
      </w:r>
    </w:p>
    <w:p w:rsidR="0076541E" w:rsidRPr="000628D2" w:rsidRDefault="0076541E" w:rsidP="007654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t>Таблица</w:t>
      </w:r>
      <w:r w:rsidR="000A105C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0628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105C">
        <w:rPr>
          <w:rFonts w:ascii="Times New Roman" w:hAnsi="Times New Roman" w:cs="Times New Roman"/>
          <w:b/>
          <w:sz w:val="20"/>
          <w:szCs w:val="20"/>
        </w:rPr>
        <w:t>6</w:t>
      </w:r>
    </w:p>
    <w:p w:rsidR="0076541E" w:rsidRDefault="0076541E" w:rsidP="00765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96"/>
        <w:gridCol w:w="757"/>
        <w:gridCol w:w="850"/>
        <w:gridCol w:w="992"/>
        <w:gridCol w:w="851"/>
        <w:gridCol w:w="850"/>
        <w:gridCol w:w="851"/>
        <w:gridCol w:w="850"/>
        <w:gridCol w:w="851"/>
        <w:gridCol w:w="709"/>
        <w:gridCol w:w="850"/>
        <w:gridCol w:w="900"/>
        <w:gridCol w:w="1005"/>
        <w:gridCol w:w="900"/>
        <w:gridCol w:w="1080"/>
        <w:gridCol w:w="1012"/>
      </w:tblGrid>
      <w:tr w:rsidR="0076541E" w:rsidTr="0076541E">
        <w:trPr>
          <w:trHeight w:val="120"/>
        </w:trPr>
        <w:tc>
          <w:tcPr>
            <w:tcW w:w="1796" w:type="dxa"/>
            <w:vMerge w:val="restart"/>
            <w:shd w:val="clear" w:color="auto" w:fill="E5DFEC" w:themeFill="accent4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Всего детей</w:t>
            </w:r>
          </w:p>
        </w:tc>
        <w:tc>
          <w:tcPr>
            <w:tcW w:w="13308" w:type="dxa"/>
            <w:gridSpan w:val="1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Группы здоровья</w:t>
            </w:r>
          </w:p>
        </w:tc>
      </w:tr>
      <w:tr w:rsidR="0076541E" w:rsidTr="0076541E">
        <w:trPr>
          <w:trHeight w:val="165"/>
        </w:trPr>
        <w:tc>
          <w:tcPr>
            <w:tcW w:w="1796" w:type="dxa"/>
            <w:vMerge/>
            <w:shd w:val="clear" w:color="auto" w:fill="E5DFEC" w:themeFill="accent4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654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2020- 2021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6541E" w:rsidRPr="000628D2" w:rsidRDefault="00B8761E" w:rsidP="002833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2021- 2022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76541E" w:rsidRPr="000628D2" w:rsidRDefault="00B8761E" w:rsidP="002833D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2022- 2023</w:t>
            </w:r>
          </w:p>
        </w:tc>
      </w:tr>
      <w:tr w:rsidR="0076541E" w:rsidTr="0076541E">
        <w:trPr>
          <w:trHeight w:val="96"/>
        </w:trPr>
        <w:tc>
          <w:tcPr>
            <w:tcW w:w="1796" w:type="dxa"/>
            <w:vMerge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6541E" w:rsidRPr="000628D2" w:rsidRDefault="0076541E" w:rsidP="002833D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</w:tr>
      <w:tr w:rsidR="00B8761E" w:rsidTr="003C4D7D">
        <w:tc>
          <w:tcPr>
            <w:tcW w:w="1796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Младший возрат</w:t>
            </w:r>
          </w:p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(с 1,5 до 2 лет)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/55</w:t>
            </w:r>
          </w:p>
        </w:tc>
        <w:tc>
          <w:tcPr>
            <w:tcW w:w="992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D70B09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D70B09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D70B09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61E" w:rsidTr="003C4D7D">
        <w:tc>
          <w:tcPr>
            <w:tcW w:w="1796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Старший возраст</w:t>
            </w:r>
          </w:p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(с 3 до 7лет)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D70B09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8761E" w:rsidRPr="000628D2" w:rsidRDefault="00D70B09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761E" w:rsidTr="003C4D7D">
        <w:tc>
          <w:tcPr>
            <w:tcW w:w="1796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ИТОГО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92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761E" w:rsidRPr="000628D2" w:rsidRDefault="00B8761E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B9387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B9387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B9387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61E" w:rsidRPr="00B9387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B8761E" w:rsidRPr="00B93872" w:rsidRDefault="00B93872" w:rsidP="00B876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76541E" w:rsidRDefault="0076541E" w:rsidP="0076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41E" w:rsidRPr="000628D2" w:rsidRDefault="0076541E" w:rsidP="0076541E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    </w:t>
      </w:r>
      <w:r w:rsidRPr="000628D2">
        <w:rPr>
          <w:rFonts w:ascii="Times New Roman" w:hAnsi="Times New Roman" w:cs="Times New Roman"/>
          <w:sz w:val="20"/>
          <w:szCs w:val="20"/>
          <w:lang w:val="sah-RU"/>
        </w:rPr>
        <w:t>За последние три года кол</w:t>
      </w:r>
      <w:r w:rsidR="00AB2A91">
        <w:rPr>
          <w:rFonts w:ascii="Times New Roman" w:hAnsi="Times New Roman" w:cs="Times New Roman"/>
          <w:sz w:val="20"/>
          <w:szCs w:val="20"/>
          <w:lang w:val="sah-RU"/>
        </w:rPr>
        <w:t>ичество детей, поступивших в ДОУ</w:t>
      </w:r>
      <w:r w:rsidRPr="000628D2">
        <w:rPr>
          <w:rFonts w:ascii="Times New Roman" w:hAnsi="Times New Roman" w:cs="Times New Roman"/>
          <w:sz w:val="20"/>
          <w:szCs w:val="20"/>
          <w:lang w:val="sah-RU"/>
        </w:rPr>
        <w:t xml:space="preserve"> со второй группой здоровья, увеличилось, а также были приняты дети с третьей и четвертой группами здоровья.</w:t>
      </w:r>
    </w:p>
    <w:p w:rsidR="0076541E" w:rsidRPr="000628D2" w:rsidRDefault="0076541E" w:rsidP="0076541E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 w:rsidRPr="000628D2">
        <w:rPr>
          <w:rFonts w:ascii="Times New Roman" w:hAnsi="Times New Roman" w:cs="Times New Roman"/>
          <w:sz w:val="20"/>
          <w:szCs w:val="20"/>
          <w:lang w:val="sah-RU"/>
        </w:rPr>
        <w:t>В течение учебного года проводились физкультурно – оздоровительн</w:t>
      </w:r>
      <w:r w:rsidR="00AB2A91">
        <w:rPr>
          <w:rFonts w:ascii="Times New Roman" w:hAnsi="Times New Roman" w:cs="Times New Roman"/>
          <w:sz w:val="20"/>
          <w:szCs w:val="20"/>
          <w:lang w:val="sah-RU"/>
        </w:rPr>
        <w:t>ого воздействия на детей.  В ДОУ</w:t>
      </w:r>
      <w:r w:rsidRPr="000628D2">
        <w:rPr>
          <w:rFonts w:ascii="Times New Roman" w:hAnsi="Times New Roman" w:cs="Times New Roman"/>
          <w:sz w:val="20"/>
          <w:szCs w:val="20"/>
          <w:lang w:val="sah-RU"/>
        </w:rPr>
        <w:t xml:space="preserve"> были созданы все условия, гибкий режим дня, который предусматривал рациональное соотношение между различными видами деятельности и формами организации. Во всех группах   был составлен план с соблюдением санитарно – гигиенических норм и требований к максимальной нагрузке на детей.</w:t>
      </w:r>
    </w:p>
    <w:p w:rsidR="0076541E" w:rsidRDefault="0076541E" w:rsidP="0076541E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 w:rsidRPr="000628D2">
        <w:rPr>
          <w:rFonts w:ascii="Times New Roman" w:hAnsi="Times New Roman" w:cs="Times New Roman"/>
          <w:sz w:val="20"/>
          <w:szCs w:val="20"/>
          <w:lang w:val="sah-RU"/>
        </w:rPr>
        <w:t>С целью увеличения к</w:t>
      </w:r>
      <w:r w:rsidR="00AB2A91">
        <w:rPr>
          <w:rFonts w:ascii="Times New Roman" w:hAnsi="Times New Roman" w:cs="Times New Roman"/>
          <w:sz w:val="20"/>
          <w:szCs w:val="20"/>
          <w:lang w:val="sah-RU"/>
        </w:rPr>
        <w:t xml:space="preserve">оличества воспитанников с </w:t>
      </w:r>
      <w:r w:rsidR="00AB2A91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B2A91" w:rsidRPr="00AB2A91">
        <w:rPr>
          <w:rFonts w:ascii="Times New Roman" w:hAnsi="Times New Roman" w:cs="Times New Roman"/>
          <w:sz w:val="20"/>
          <w:szCs w:val="20"/>
        </w:rPr>
        <w:t xml:space="preserve"> </w:t>
      </w:r>
      <w:r w:rsidRPr="000628D2">
        <w:rPr>
          <w:rFonts w:ascii="Times New Roman" w:hAnsi="Times New Roman" w:cs="Times New Roman"/>
          <w:sz w:val="20"/>
          <w:szCs w:val="20"/>
          <w:lang w:val="sah-RU"/>
        </w:rPr>
        <w:t xml:space="preserve"> группой здоровья планируется продолжать работу, связанную с оздоровлением детей. </w:t>
      </w:r>
    </w:p>
    <w:p w:rsidR="0076541E" w:rsidRDefault="0076541E" w:rsidP="0076541E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 xml:space="preserve">Мониторинг </w:t>
      </w:r>
      <w:r w:rsidR="00EC55A8">
        <w:rPr>
          <w:rFonts w:ascii="Times New Roman" w:hAnsi="Times New Roman" w:cs="Times New Roman"/>
          <w:sz w:val="20"/>
          <w:szCs w:val="20"/>
          <w:lang w:val="sah-RU"/>
        </w:rPr>
        <w:t xml:space="preserve">и анализ </w:t>
      </w:r>
      <w:r>
        <w:rPr>
          <w:rFonts w:ascii="Times New Roman" w:hAnsi="Times New Roman" w:cs="Times New Roman"/>
          <w:sz w:val="20"/>
          <w:szCs w:val="20"/>
          <w:lang w:val="sah-RU"/>
        </w:rPr>
        <w:t>по состоянию здоровья воспитанников проводится</w:t>
      </w:r>
      <w:r w:rsidR="00B93872">
        <w:rPr>
          <w:rFonts w:ascii="Times New Roman" w:hAnsi="Times New Roman" w:cs="Times New Roman"/>
          <w:sz w:val="20"/>
          <w:szCs w:val="20"/>
          <w:lang w:val="sah-RU"/>
        </w:rPr>
        <w:t xml:space="preserve"> в МБДОУ КДС “Кэнчээри”, </w:t>
      </w:r>
      <w:r>
        <w:rPr>
          <w:rFonts w:ascii="Times New Roman" w:hAnsi="Times New Roman" w:cs="Times New Roman"/>
          <w:sz w:val="20"/>
          <w:szCs w:val="20"/>
          <w:lang w:val="sah-RU"/>
        </w:rPr>
        <w:t>мониторинг</w:t>
      </w:r>
      <w:r w:rsidR="00EC55A8">
        <w:rPr>
          <w:rFonts w:ascii="Times New Roman" w:hAnsi="Times New Roman" w:cs="Times New Roman"/>
          <w:sz w:val="20"/>
          <w:szCs w:val="20"/>
          <w:lang w:val="sah-RU"/>
        </w:rPr>
        <w:t xml:space="preserve"> и анализ с АППГ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не проводится</w:t>
      </w:r>
      <w:r w:rsidR="00413435">
        <w:rPr>
          <w:rFonts w:ascii="Times New Roman" w:hAnsi="Times New Roman" w:cs="Times New Roman"/>
          <w:sz w:val="20"/>
          <w:szCs w:val="20"/>
          <w:lang w:val="sah-RU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sah-RU"/>
        </w:rPr>
        <w:t>МБДОУ СДС “Хаарчаана” и</w:t>
      </w:r>
      <w:r w:rsidR="00413435">
        <w:rPr>
          <w:rFonts w:ascii="Times New Roman" w:hAnsi="Times New Roman" w:cs="Times New Roman"/>
          <w:sz w:val="20"/>
          <w:szCs w:val="20"/>
          <w:lang w:val="sah-RU"/>
        </w:rPr>
        <w:t xml:space="preserve"> МКОУ ДСОШ с дошкольной группой)</w:t>
      </w:r>
    </w:p>
    <w:p w:rsidR="000A105C" w:rsidRDefault="0055053A" w:rsidP="000A105C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</w:p>
    <w:p w:rsidR="000A105C" w:rsidRDefault="0055053A" w:rsidP="000A105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1604">
        <w:rPr>
          <w:rFonts w:ascii="Times New Roman" w:hAnsi="Times New Roman" w:cs="Times New Roman"/>
          <w:b/>
          <w:sz w:val="20"/>
          <w:szCs w:val="20"/>
        </w:rPr>
        <w:t>Анализ заболеваем</w:t>
      </w:r>
      <w:r w:rsidR="00413435">
        <w:rPr>
          <w:rFonts w:ascii="Times New Roman" w:hAnsi="Times New Roman" w:cs="Times New Roman"/>
          <w:b/>
          <w:sz w:val="20"/>
          <w:szCs w:val="20"/>
        </w:rPr>
        <w:t>ости и посещаемости детьми в ДОУ</w:t>
      </w:r>
    </w:p>
    <w:p w:rsidR="000A105C" w:rsidRPr="007001DA" w:rsidRDefault="000A105C" w:rsidP="000A105C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0A105C" w:rsidRPr="0061184E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1184E">
        <w:rPr>
          <w:rFonts w:ascii="Times New Roman" w:hAnsi="Times New Roman" w:cs="Times New Roman"/>
          <w:sz w:val="20"/>
          <w:szCs w:val="20"/>
        </w:rPr>
        <w:t xml:space="preserve">    Одной из приоритетных задач дошкольных учреждений является задача по снижению числа пропусков воспитанниками детского сада без уважительных причин, так как посещаемость детьми ДОУ – один из показателей оценки эффективности деятельности образовательных организаций. В то же время в ст. 61 Федерального закона от 29.12.2012 № 273-ФЗ «Об образовании в Российской Федерации» приводится исчерпывающий перечень оснований для прекращения образовательных отношений. В данный перечень не входит длительное непосещение ребенком дошкольной учреждении, следовательно, данное основание не влечет прекращения образовательных отношений. Более того, за ребенком сохраняется место в детском саду в случае его болезни, санаторно-курортного лечения, карантина, отпуска и временного отсутствия родителей по уважительным причинам (болезнь, командировка, пр.), а также в летний период. Таким образом, перед нами стоит проблема: с одной стороны, нельзя отчислять воспитанников по причине длительного непосещения ДОУ, а с другой – необходимо в полном объеме выполнить муниципальное задание и эффективно организовать работу по снижению показателей пропуска воспитанниками ДОУ как по болезни, так и по неуважительным причинам.  </w:t>
      </w:r>
    </w:p>
    <w:p w:rsidR="000A105C" w:rsidRPr="0061184E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1184E">
        <w:rPr>
          <w:rFonts w:ascii="Times New Roman" w:hAnsi="Times New Roman" w:cs="Times New Roman"/>
          <w:sz w:val="20"/>
          <w:szCs w:val="20"/>
        </w:rPr>
        <w:t xml:space="preserve">   Во исполнение приказа МКУ «Управление образования» Эвено – Бытантайского национального улуса (район) от 29 ноября 2022г № 01-02/_225_ «О проведении ежемесячного анализа за посещаемостью детьми дошкольных образовательных учреждений»</w:t>
      </w:r>
      <w:r w:rsidR="00556868">
        <w:rPr>
          <w:rFonts w:ascii="Times New Roman" w:hAnsi="Times New Roman" w:cs="Times New Roman"/>
          <w:sz w:val="20"/>
          <w:szCs w:val="20"/>
        </w:rPr>
        <w:t xml:space="preserve"> (Приложение №1)</w:t>
      </w:r>
    </w:p>
    <w:p w:rsidR="000A105C" w:rsidRPr="0061184E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1184E">
        <w:rPr>
          <w:rFonts w:ascii="Times New Roman" w:hAnsi="Times New Roman" w:cs="Times New Roman"/>
          <w:sz w:val="20"/>
          <w:szCs w:val="20"/>
        </w:rPr>
        <w:t xml:space="preserve">По итогам проведения плановой проверки дошкольных образовательных организаций МР Эвено-Бытантайского национального района по предоставлению дошкольного образования от 25 октября 2022 года №411, в связи с не достижением значения показателей согласно п.3.1 на основании Муниципального задания на 2022 год дошкольных образовательных учреждений района, утвержденный Главой МР Эвено-Бытантайского национального улуса (района) от 13 января 2022 года. </w:t>
      </w:r>
    </w:p>
    <w:p w:rsidR="000A105C" w:rsidRPr="007E1788" w:rsidRDefault="000A105C" w:rsidP="002F5FEE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788">
        <w:rPr>
          <w:rFonts w:ascii="Times New Roman" w:hAnsi="Times New Roman" w:cs="Times New Roman"/>
          <w:b/>
          <w:sz w:val="20"/>
          <w:szCs w:val="20"/>
        </w:rPr>
        <w:t>Анализ посещаемости в нашем районе показал, что за последние 2 года коэффициент посещаемости:</w:t>
      </w:r>
    </w:p>
    <w:p w:rsidR="000A105C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1184E">
        <w:rPr>
          <w:rFonts w:ascii="Times New Roman" w:hAnsi="Times New Roman" w:cs="Times New Roman"/>
          <w:sz w:val="20"/>
          <w:szCs w:val="20"/>
        </w:rPr>
        <w:t xml:space="preserve">За </w:t>
      </w:r>
      <w:r>
        <w:rPr>
          <w:rFonts w:ascii="Times New Roman" w:hAnsi="Times New Roman" w:cs="Times New Roman"/>
          <w:sz w:val="20"/>
          <w:szCs w:val="20"/>
        </w:rPr>
        <w:t xml:space="preserve">отчетный период </w:t>
      </w:r>
      <w:r w:rsidRPr="0061184E">
        <w:rPr>
          <w:rFonts w:ascii="Times New Roman" w:hAnsi="Times New Roman" w:cs="Times New Roman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 xml:space="preserve"> года   </w:t>
      </w:r>
      <w:r w:rsidRPr="0061184E">
        <w:rPr>
          <w:rFonts w:ascii="Times New Roman" w:hAnsi="Times New Roman" w:cs="Times New Roman"/>
          <w:sz w:val="20"/>
          <w:szCs w:val="20"/>
        </w:rPr>
        <w:t xml:space="preserve">списочный состав показателей по улусу 236 воспитанников. </w:t>
      </w:r>
    </w:p>
    <w:p w:rsidR="000A105C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1184E">
        <w:rPr>
          <w:rFonts w:ascii="Times New Roman" w:hAnsi="Times New Roman" w:cs="Times New Roman"/>
          <w:sz w:val="20"/>
          <w:szCs w:val="20"/>
        </w:rPr>
        <w:t>Показатель «Посещаемость детско</w:t>
      </w:r>
      <w:r>
        <w:rPr>
          <w:rFonts w:ascii="Times New Roman" w:hAnsi="Times New Roman" w:cs="Times New Roman"/>
          <w:sz w:val="20"/>
          <w:szCs w:val="20"/>
        </w:rPr>
        <w:t xml:space="preserve">го сада детьми” составляет – 9138, пропуск – 9216 дней, а конец года посещаемость составило -  15991 дней, пропуск – 16822 дней. </w:t>
      </w:r>
      <w:r w:rsidRPr="0061184E">
        <w:rPr>
          <w:rFonts w:ascii="Times New Roman" w:hAnsi="Times New Roman" w:cs="Times New Roman"/>
          <w:sz w:val="20"/>
          <w:szCs w:val="20"/>
        </w:rPr>
        <w:t>(некорректные показатели)</w:t>
      </w:r>
    </w:p>
    <w:p w:rsidR="000A105C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DF2BE9">
        <w:rPr>
          <w:rFonts w:ascii="Times New Roman" w:hAnsi="Times New Roman" w:cs="Times New Roman"/>
          <w:sz w:val="20"/>
          <w:szCs w:val="20"/>
        </w:rPr>
        <w:t>Отмечая картину посещаемости воспитанников в дошкольных учреждениях улуса, отмечено, что посещаемость воспитанников по итогам конец отчётного периода в 2022 года составляет -1459 дней. Пропус</w:t>
      </w:r>
      <w:r>
        <w:rPr>
          <w:rFonts w:ascii="Times New Roman" w:hAnsi="Times New Roman" w:cs="Times New Roman"/>
          <w:sz w:val="20"/>
          <w:szCs w:val="20"/>
        </w:rPr>
        <w:t>к составляет – 15249 дней. Показатель с АППГ незначительно уменьшение количество дней.</w:t>
      </w:r>
    </w:p>
    <w:p w:rsidR="000A105C" w:rsidRPr="000A105C" w:rsidRDefault="000A105C" w:rsidP="002F5FEE">
      <w:pPr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lastRenderedPageBreak/>
        <w:t>2023</w:t>
      </w:r>
      <w:r>
        <w:rPr>
          <w:rFonts w:ascii="Times New Roman" w:hAnsi="Times New Roman" w:cs="Times New Roman"/>
          <w:sz w:val="20"/>
          <w:szCs w:val="20"/>
        </w:rPr>
        <w:t xml:space="preserve"> начало учебного</w:t>
      </w:r>
      <w:r w:rsidRPr="00893DF7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893DF7">
        <w:rPr>
          <w:rFonts w:ascii="Times New Roman" w:hAnsi="Times New Roman" w:cs="Times New Roman"/>
          <w:sz w:val="20"/>
          <w:szCs w:val="20"/>
        </w:rPr>
        <w:t xml:space="preserve"> списочный состав </w:t>
      </w:r>
      <w:r>
        <w:rPr>
          <w:rFonts w:ascii="Times New Roman" w:hAnsi="Times New Roman" w:cs="Times New Roman"/>
          <w:sz w:val="20"/>
          <w:szCs w:val="20"/>
        </w:rPr>
        <w:t>- 220 детей</w:t>
      </w:r>
      <w:r w:rsidRPr="00893DF7">
        <w:rPr>
          <w:rFonts w:ascii="Times New Roman" w:hAnsi="Times New Roman" w:cs="Times New Roman"/>
          <w:sz w:val="20"/>
          <w:szCs w:val="20"/>
        </w:rPr>
        <w:t>. Посещаемость детского сада детьми незначительно повысилась 6403 дней, пропуск – 8311 дней на конец май месяц</w:t>
      </w:r>
      <w:r>
        <w:rPr>
          <w:rFonts w:ascii="Times New Roman" w:hAnsi="Times New Roman" w:cs="Times New Roman"/>
          <w:sz w:val="20"/>
          <w:szCs w:val="20"/>
        </w:rPr>
        <w:t xml:space="preserve"> учебного периода (1 полугодие) (Таблица №</w:t>
      </w:r>
      <w:r w:rsidR="007A764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A105C" w:rsidRPr="007E1788" w:rsidRDefault="000A105C" w:rsidP="002F5FE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788">
        <w:rPr>
          <w:rFonts w:ascii="Times New Roman" w:hAnsi="Times New Roman" w:cs="Times New Roman"/>
          <w:b/>
          <w:sz w:val="20"/>
          <w:szCs w:val="20"/>
        </w:rPr>
        <w:t>Выявленные актуальные проблемы ДОУ:</w:t>
      </w:r>
      <w:r w:rsidRPr="00893DF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93DF7">
        <w:rPr>
          <w:rFonts w:ascii="Times New Roman" w:hAnsi="Times New Roman" w:cs="Times New Roman"/>
          <w:sz w:val="20"/>
          <w:szCs w:val="20"/>
        </w:rPr>
        <w:t>задачи, пути их решения, перспективы по результатам представленных сведений по пропускам 2023 учебном году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3D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893DF7">
        <w:rPr>
          <w:rFonts w:ascii="Times New Roman" w:hAnsi="Times New Roman" w:cs="Times New Roman"/>
          <w:sz w:val="20"/>
          <w:szCs w:val="20"/>
        </w:rPr>
        <w:t>о результатам проверки установлено следующее: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893DF7">
        <w:rPr>
          <w:rFonts w:ascii="Times New Roman" w:hAnsi="Times New Roman" w:cs="Times New Roman"/>
          <w:sz w:val="20"/>
          <w:szCs w:val="20"/>
        </w:rPr>
        <w:t>ониторинг и анализ с АППГ по заболеваемости не ведется.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- в примечании не указаны принятые меры воспитателями, административно – управленческим персоналом.  Анализ показателей с АППГ данных показывает снижение пропусков по заболеваемости у детей, но показатель пропусков по не уважительным причинам – высокий.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По итогам плановой учредительной проверки (Справка исх. № 411 от 25.10.2022), данные по посещаемости детей не совпадают с предоставленными сведениями по мониторингу (Приказ МКУ УО от 29.11.2022г, № 01-02/225)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по заполнению табель посещаемости: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“Табель учета посещаемости детей” - должен быть без помарок, исправлений: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DF7">
        <w:rPr>
          <w:rFonts w:ascii="Times New Roman" w:hAnsi="Times New Roman" w:cs="Times New Roman"/>
          <w:sz w:val="20"/>
          <w:szCs w:val="20"/>
        </w:rPr>
        <w:t>указать количество детей согласно списочному составу утвержденный ДОУ.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DF7">
        <w:rPr>
          <w:rFonts w:ascii="Times New Roman" w:hAnsi="Times New Roman" w:cs="Times New Roman"/>
          <w:sz w:val="20"/>
          <w:szCs w:val="20"/>
        </w:rPr>
        <w:t>соблюдать требования в соответствии с Методическими указаниями по применению и заполнению формы 0504608 «Табель учета посещаемости детей» (Приложение № 5 к приказу № 173н Минфина России от 15.12.2010) дни посещения ребенком учреждения в табеле отметить +, дни непосещения отмечаются в соответствующей графе буквой «Н», выходные дни - буквой «В».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DF7">
        <w:rPr>
          <w:rFonts w:ascii="Times New Roman" w:hAnsi="Times New Roman" w:cs="Times New Roman"/>
          <w:sz w:val="20"/>
          <w:szCs w:val="20"/>
        </w:rPr>
        <w:t>для проверки правильности и полноты заполнения финансового документа «Табель учета посещаемости детей (ф. 0504608)”, следует провести и требовать статистическую и аналитическую справку по сбору информации у воспитат</w:t>
      </w:r>
      <w:r w:rsidR="00862B63">
        <w:rPr>
          <w:rFonts w:ascii="Times New Roman" w:hAnsi="Times New Roman" w:cs="Times New Roman"/>
          <w:sz w:val="20"/>
          <w:szCs w:val="20"/>
        </w:rPr>
        <w:t>елей ДОУ</w:t>
      </w:r>
      <w:r w:rsidRPr="00893DF7">
        <w:rPr>
          <w:rFonts w:ascii="Times New Roman" w:hAnsi="Times New Roman" w:cs="Times New Roman"/>
          <w:sz w:val="20"/>
          <w:szCs w:val="20"/>
        </w:rPr>
        <w:t xml:space="preserve">. (учитывать санитарные дни при заполнении) 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93DF7">
        <w:rPr>
          <w:rFonts w:ascii="Times New Roman" w:hAnsi="Times New Roman" w:cs="Times New Roman"/>
          <w:sz w:val="20"/>
          <w:szCs w:val="20"/>
        </w:rPr>
        <w:t xml:space="preserve">издать внутренний приказ “ О проведении санитарного дня в ДОУ” на основании требований к санитарному содержанию помещений дошкольных образовательных организаций СП 2.4.3648-20 “Санитарно – эпидемиологиские требования к организациям воспитания и обучения, отдыха и оздоровления детей </w:t>
      </w:r>
    </w:p>
    <w:p w:rsidR="000A105C" w:rsidRPr="007E1788" w:rsidRDefault="000A105C" w:rsidP="002F5FEE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1788">
        <w:rPr>
          <w:rFonts w:ascii="Times New Roman" w:hAnsi="Times New Roman" w:cs="Times New Roman"/>
          <w:b/>
          <w:sz w:val="20"/>
          <w:szCs w:val="20"/>
        </w:rPr>
        <w:t>Рекомендации: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   В целях повышения посещаемости воспитанниками ДОУ.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1) Разработать план мероприятий по снижению показателей пропуска воспитанниками по неуважительным причинам и по болезни, состоящий из четырех направлений работы: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  - формировать у родителей (законных представителей) у воспитанников позитивного отношения к дошкольным учреждениям и дать разъяснительные работы о необходимости систематического посещения образовательной организации каждого ребенка. Создать положительный образ детских садов и воспитателя в глазах ребенка, для стимулирования у него желания ходить в детский сад (для воспитателей: проводить   на групповых родительских собраниях анализ посещаемости детей).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- поощрять родителей, чьи дети стабильно посещают детский сад, 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- увеличить сеть дополнительных образовательных услуг: бесплатные кружки, по мере возможности издать информационные буклеты «Семь причин, по которым нужно ходить в детский сад».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- создать эффективную систему взаимодействия педагогических работников детского сада с семьями воспитанников (индивидуальная работа с семьями детей, длительно или систематически не посещающих детский сад). и.т.д.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- вовлекать родителей (законных представителей) воспитанников в воспитательную деятельность в качестве активных участников культурно-массовых мероприятий, а не пассивных зрителей (проводить спортивные и музыкальные праздники с участием родителей воспитанников: «Папа, мама, я –спортивная семья», привлекать родителей к благоустройству прогулочных участков в весенне-летний период (клумбы, поделки для участка).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2)  Для укрепления здоровья детей: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-  увеличить количество витаминизированных напитков.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 -  усилить проведение закаливания детей.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 xml:space="preserve"> -  провести беседы с родителями о профилактике инфекционных заболеваний детей, о требованиях к одежде детей в соответствии с погодными условиями.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3) вести мониторинг посещаемости по заболеваемости и физического развития дошкольников в ДОО. (сравнительный анализ с предыдущими периодами)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t>4) составить комплексный план мероприятий по с</w:t>
      </w:r>
      <w:r w:rsidR="00556868">
        <w:rPr>
          <w:rFonts w:ascii="Times New Roman" w:hAnsi="Times New Roman" w:cs="Times New Roman"/>
          <w:sz w:val="20"/>
          <w:szCs w:val="20"/>
        </w:rPr>
        <w:t>нижению показателей пропуска ДОУ</w:t>
      </w:r>
      <w:r w:rsidRPr="00893DF7">
        <w:rPr>
          <w:rFonts w:ascii="Times New Roman" w:hAnsi="Times New Roman" w:cs="Times New Roman"/>
          <w:sz w:val="20"/>
          <w:szCs w:val="20"/>
        </w:rPr>
        <w:t xml:space="preserve"> воспитанниками по неуважительным причинам и по болезни на 2022-2023 учебный год.</w:t>
      </w:r>
    </w:p>
    <w:p w:rsidR="000A105C" w:rsidRPr="00893DF7" w:rsidRDefault="000A105C" w:rsidP="002F5FE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893DF7">
        <w:rPr>
          <w:rFonts w:ascii="Times New Roman" w:hAnsi="Times New Roman" w:cs="Times New Roman"/>
          <w:sz w:val="20"/>
          <w:szCs w:val="20"/>
        </w:rPr>
        <w:lastRenderedPageBreak/>
        <w:t>Таким образом, реализация плана мероприятий по данному направлению даст   положительные результаты, которые выражаются в повышении коэффициента посещаемости воспитанниками дошкольных образовательных учреждений.</w:t>
      </w:r>
    </w:p>
    <w:p w:rsidR="000A105C" w:rsidRDefault="000A105C" w:rsidP="000A105C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55053A" w:rsidRPr="00501604" w:rsidRDefault="0055053A" w:rsidP="0055053A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  <w:r w:rsidR="000A105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Таблица</w:t>
      </w:r>
      <w:r w:rsidR="000A105C">
        <w:rPr>
          <w:rFonts w:ascii="Times New Roman" w:hAnsi="Times New Roman" w:cs="Times New Roman"/>
          <w:b/>
          <w:sz w:val="20"/>
          <w:szCs w:val="20"/>
        </w:rPr>
        <w:t xml:space="preserve"> № </w:t>
      </w:r>
      <w:r w:rsidR="007A7642">
        <w:rPr>
          <w:rFonts w:ascii="Times New Roman" w:hAnsi="Times New Roman" w:cs="Times New Roman"/>
          <w:b/>
          <w:sz w:val="20"/>
          <w:szCs w:val="20"/>
        </w:rPr>
        <w:t>7</w:t>
      </w:r>
    </w:p>
    <w:p w:rsidR="0055053A" w:rsidRPr="00501604" w:rsidRDefault="0055053A" w:rsidP="0055053A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2808" w:type="dxa"/>
        <w:tblInd w:w="767" w:type="dxa"/>
        <w:tblLook w:val="04A0" w:firstRow="1" w:lastRow="0" w:firstColumn="1" w:lastColumn="0" w:noHBand="0" w:noVBand="1"/>
      </w:tblPr>
      <w:tblGrid>
        <w:gridCol w:w="418"/>
        <w:gridCol w:w="5142"/>
        <w:gridCol w:w="3704"/>
        <w:gridCol w:w="3544"/>
      </w:tblGrid>
      <w:tr w:rsidR="002F5FEE" w:rsidRPr="00501604" w:rsidTr="00D848E0">
        <w:trPr>
          <w:trHeight w:val="150"/>
        </w:trPr>
        <w:tc>
          <w:tcPr>
            <w:tcW w:w="418" w:type="dxa"/>
            <w:vMerge w:val="restart"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09068062"/>
            <w:r w:rsidRPr="005016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42" w:type="dxa"/>
            <w:vMerge w:val="restart"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7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2023- 2024 </w:t>
            </w:r>
          </w:p>
        </w:tc>
      </w:tr>
      <w:tr w:rsidR="002F5FEE" w:rsidRPr="00501604" w:rsidTr="00D848E0">
        <w:trPr>
          <w:trHeight w:val="249"/>
        </w:trPr>
        <w:tc>
          <w:tcPr>
            <w:tcW w:w="418" w:type="dxa"/>
            <w:vMerge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2" w:type="dxa"/>
            <w:vMerge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F5FE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посещение ДОО</w:t>
            </w:r>
          </w:p>
        </w:tc>
      </w:tr>
      <w:tr w:rsidR="002F5FEE" w:rsidRPr="00501604" w:rsidTr="00D848E0">
        <w:trPr>
          <w:trHeight w:val="230"/>
        </w:trPr>
        <w:tc>
          <w:tcPr>
            <w:tcW w:w="418" w:type="dxa"/>
            <w:vMerge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2" w:type="dxa"/>
            <w:vMerge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FEE" w:rsidRPr="00501604" w:rsidTr="00D848E0">
        <w:trPr>
          <w:trHeight w:val="277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Среднесписочный состав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2F5FEE" w:rsidRPr="00501604" w:rsidTr="00D848E0">
        <w:trPr>
          <w:trHeight w:val="139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7">
              <w:rPr>
                <w:rFonts w:ascii="Times New Roman" w:hAnsi="Times New Roman" w:cs="Times New Roman"/>
                <w:sz w:val="20"/>
                <w:szCs w:val="20"/>
              </w:rPr>
              <w:t>Число дней, проведенных детьми в группах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15665</w:t>
            </w:r>
          </w:p>
        </w:tc>
      </w:tr>
      <w:tr w:rsidR="002F5FEE" w:rsidRPr="00501604" w:rsidTr="00D848E0">
        <w:trPr>
          <w:trHeight w:val="233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C35577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</w:t>
            </w:r>
            <w:r w:rsidRPr="00FE53D6">
              <w:rPr>
                <w:rFonts w:ascii="Times New Roman" w:hAnsi="Times New Roman" w:cs="Times New Roman"/>
                <w:sz w:val="20"/>
                <w:szCs w:val="20"/>
              </w:rPr>
              <w:t>пропущенных детьми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16544</w:t>
            </w:r>
          </w:p>
        </w:tc>
      </w:tr>
      <w:tr w:rsidR="002F5FEE" w:rsidRPr="00501604" w:rsidTr="00D848E0">
        <w:trPr>
          <w:trHeight w:val="407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FE53D6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E53D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F5FEE" w:rsidRPr="00FE53D6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E53D6">
              <w:rPr>
                <w:rFonts w:ascii="Times New Roman" w:hAnsi="Times New Roman" w:cs="Times New Roman"/>
                <w:sz w:val="20"/>
                <w:szCs w:val="20"/>
              </w:rPr>
              <w:t>по болезни детей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7309</w:t>
            </w:r>
          </w:p>
        </w:tc>
      </w:tr>
      <w:tr w:rsidR="002F5FEE" w:rsidRPr="00501604" w:rsidTr="00D848E0">
        <w:tc>
          <w:tcPr>
            <w:tcW w:w="418" w:type="dxa"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2" w:type="dxa"/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sz w:val="20"/>
                <w:szCs w:val="20"/>
              </w:rPr>
              <w:t>Общая заболеваемость на 1 ребенка в д/дней</w:t>
            </w:r>
          </w:p>
        </w:tc>
        <w:tc>
          <w:tcPr>
            <w:tcW w:w="7248" w:type="dxa"/>
            <w:gridSpan w:val="2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2F5FEE" w:rsidRPr="00501604" w:rsidTr="00D848E0">
        <w:trPr>
          <w:trHeight w:val="319"/>
        </w:trPr>
        <w:tc>
          <w:tcPr>
            <w:tcW w:w="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01604">
              <w:rPr>
                <w:rFonts w:ascii="Times New Roman" w:hAnsi="Times New Roman" w:cs="Times New Roman"/>
                <w:sz w:val="20"/>
                <w:szCs w:val="20"/>
              </w:rPr>
              <w:t>Посещаемость на 1 ребенка в д/ дней</w:t>
            </w:r>
          </w:p>
        </w:tc>
        <w:tc>
          <w:tcPr>
            <w:tcW w:w="7248" w:type="dxa"/>
            <w:gridSpan w:val="2"/>
            <w:tcBorders>
              <w:bottom w:val="single" w:sz="4" w:space="0" w:color="auto"/>
            </w:tcBorders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</w:t>
            </w:r>
          </w:p>
        </w:tc>
      </w:tr>
      <w:tr w:rsidR="002F5FEE" w:rsidRPr="00501604" w:rsidTr="00D848E0">
        <w:trPr>
          <w:trHeight w:val="187"/>
        </w:trPr>
        <w:tc>
          <w:tcPr>
            <w:tcW w:w="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5FEE" w:rsidRPr="00501604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E53D6">
              <w:rPr>
                <w:rFonts w:ascii="Times New Roman" w:hAnsi="Times New Roman" w:cs="Times New Roman"/>
                <w:sz w:val="20"/>
                <w:szCs w:val="20"/>
              </w:rPr>
              <w:t>Пропуск на 1 ребенка в д/дней</w:t>
            </w:r>
          </w:p>
        </w:tc>
        <w:tc>
          <w:tcPr>
            <w:tcW w:w="7248" w:type="dxa"/>
            <w:gridSpan w:val="2"/>
          </w:tcPr>
          <w:p w:rsidR="002F5FEE" w:rsidRPr="00501604" w:rsidRDefault="002F5FEE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92.96</w:t>
            </w:r>
          </w:p>
        </w:tc>
      </w:tr>
      <w:bookmarkEnd w:id="0"/>
    </w:tbl>
    <w:p w:rsidR="0055053A" w:rsidRDefault="0055053A" w:rsidP="0055053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75227" w:rsidRPr="00C75227" w:rsidRDefault="00C75227" w:rsidP="00C75227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Причины заболеваемости:</w:t>
      </w:r>
    </w:p>
    <w:p w:rsidR="00C75227" w:rsidRPr="00C75227" w:rsidRDefault="00C75227" w:rsidP="00C75227">
      <w:pPr>
        <w:pStyle w:val="a8"/>
        <w:numPr>
          <w:ilvl w:val="0"/>
          <w:numId w:val="26"/>
        </w:numPr>
        <w:ind w:left="0"/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i/>
          <w:sz w:val="20"/>
          <w:szCs w:val="20"/>
        </w:rPr>
        <w:t>Период адаптации</w:t>
      </w:r>
      <w:r w:rsidRPr="00C7522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75227" w:rsidRPr="00C75227" w:rsidRDefault="00C75227" w:rsidP="00C7522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Рост заболеваемости связан с началом посещаемости детского сада, когда он вступает в контакт с большим числом потенциальных разносчиков инфекции;</w:t>
      </w:r>
    </w:p>
    <w:p w:rsidR="00C75227" w:rsidRPr="00C75227" w:rsidRDefault="00C75227" w:rsidP="00C7522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 xml:space="preserve">Слабый иммунитет. Дети попросту не готовы эффективно противостоять инфекции. </w:t>
      </w:r>
    </w:p>
    <w:p w:rsidR="00C75227" w:rsidRPr="00C75227" w:rsidRDefault="00C75227" w:rsidP="00C7522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Малоподвижный образ жизни в семье. Часто родители занимаю детей просмотром мультфильмов, компьютерными играми, не ограничивая их во времени. Недостаточно уделяют время на подвижные игры, прогулки, организации двигательного режима ребенка;</w:t>
      </w:r>
    </w:p>
    <w:p w:rsidR="00C75227" w:rsidRPr="00C75227" w:rsidRDefault="00C75227" w:rsidP="00C75227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Неправильное питание. Даже посещая детский сад, в котором все продукты строго нормируются и их сбалансированность просчитывается, дети все равно попадают в зону риска. Причина – неправильное питание детей дома.</w:t>
      </w:r>
    </w:p>
    <w:p w:rsidR="00C75227" w:rsidRPr="00C75227" w:rsidRDefault="00C75227" w:rsidP="00C75227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Пропуски по другим причинам:</w:t>
      </w:r>
    </w:p>
    <w:p w:rsidR="00C75227" w:rsidRPr="00C75227" w:rsidRDefault="00C75227" w:rsidP="00C7522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Неблагоприятные погодные условия. Низкая температура в зимний период.</w:t>
      </w:r>
    </w:p>
    <w:p w:rsidR="00C75227" w:rsidRPr="00C75227" w:rsidRDefault="00C75227" w:rsidP="00C7522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Каникулярное время. Во время школьных каникул дети часто остаются со старшими Период отпусков родителей;</w:t>
      </w:r>
    </w:p>
    <w:p w:rsidR="00C75227" w:rsidRPr="00C75227" w:rsidRDefault="00C75227" w:rsidP="00C7522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Другие семейные обстоятельства.</w:t>
      </w:r>
    </w:p>
    <w:p w:rsidR="00C75227" w:rsidRPr="00C75227" w:rsidRDefault="00C75227" w:rsidP="00C7522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75227" w:rsidRPr="00C75227" w:rsidRDefault="00C75227" w:rsidP="00C75227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C75227">
        <w:rPr>
          <w:rFonts w:ascii="Times New Roman" w:hAnsi="Times New Roman" w:cs="Times New Roman"/>
          <w:b/>
          <w:sz w:val="20"/>
          <w:szCs w:val="20"/>
        </w:rPr>
        <w:t>Работа, проводимая по снижению заболеваемости и пропусков без причин:</w:t>
      </w:r>
    </w:p>
    <w:p w:rsidR="00C75227" w:rsidRPr="00C75227" w:rsidRDefault="00C75227" w:rsidP="00C7522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Беседы с родителями. Консультации для родителей в уголок для родителей. Санитарные бюллетени и памятки.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Контроль утреннего приема детей;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Сбалансированное питание;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Витаминизация;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Выполнение режимных моментов (прогулка, закаливание, утренняя зарядка, гимнастика пробуждения);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Ежедневная влажная уборка мыльно-содовым раствором;</w:t>
      </w:r>
    </w:p>
    <w:p w:rsidR="00C75227" w:rsidRPr="00C75227" w:rsidRDefault="00C75227" w:rsidP="00C75227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C75227">
        <w:rPr>
          <w:rFonts w:ascii="Times New Roman" w:hAnsi="Times New Roman" w:cs="Times New Roman"/>
          <w:sz w:val="20"/>
          <w:szCs w:val="20"/>
        </w:rPr>
        <w:t>Проветривание и обеззараживание воздуха рециркуляторами закрытого типа.</w:t>
      </w:r>
    </w:p>
    <w:p w:rsidR="0055053A" w:rsidRDefault="0055053A" w:rsidP="00C75227">
      <w:pPr>
        <w:pStyle w:val="a8"/>
        <w:ind w:left="360"/>
        <w:rPr>
          <w:rFonts w:ascii="Times New Roman" w:hAnsi="Times New Roman" w:cs="Times New Roman"/>
          <w:sz w:val="20"/>
          <w:szCs w:val="20"/>
        </w:rPr>
      </w:pPr>
      <w:r w:rsidRPr="000628D2">
        <w:rPr>
          <w:rFonts w:ascii="Times New Roman" w:hAnsi="Times New Roman" w:cs="Times New Roman"/>
          <w:sz w:val="20"/>
          <w:szCs w:val="20"/>
        </w:rPr>
        <w:t xml:space="preserve">Анализ заболеваемости и посещаемости </w:t>
      </w:r>
      <w:r w:rsidR="00F8633E">
        <w:rPr>
          <w:rFonts w:ascii="Times New Roman" w:hAnsi="Times New Roman" w:cs="Times New Roman"/>
          <w:sz w:val="20"/>
          <w:szCs w:val="20"/>
        </w:rPr>
        <w:t>детьми ДОУ</w:t>
      </w:r>
      <w:r w:rsidRPr="000628D2">
        <w:rPr>
          <w:rFonts w:ascii="Times New Roman" w:hAnsi="Times New Roman" w:cs="Times New Roman"/>
          <w:sz w:val="20"/>
          <w:szCs w:val="20"/>
        </w:rPr>
        <w:t xml:space="preserve"> за три года показал повышение заболеваемости несмотря на то, что были выбраны наиболее эффективные </w:t>
      </w:r>
      <w:r w:rsidR="00F8633E" w:rsidRPr="000628D2">
        <w:rPr>
          <w:rFonts w:ascii="Times New Roman" w:hAnsi="Times New Roman" w:cs="Times New Roman"/>
          <w:sz w:val="20"/>
          <w:szCs w:val="20"/>
        </w:rPr>
        <w:t>оздоровительные и</w:t>
      </w:r>
      <w:r w:rsidRPr="000628D2">
        <w:rPr>
          <w:rFonts w:ascii="Times New Roman" w:hAnsi="Times New Roman" w:cs="Times New Roman"/>
          <w:sz w:val="20"/>
          <w:szCs w:val="20"/>
        </w:rPr>
        <w:t xml:space="preserve"> профилактические мероприятия с учетом состояния здоровья и индивидуально – возрастных особенностей детей.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5227" w:rsidRDefault="00C75227" w:rsidP="0055053A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633E" w:rsidRDefault="00D96C4E" w:rsidP="00413435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 № 8</w:t>
      </w:r>
    </w:p>
    <w:p w:rsidR="00F8633E" w:rsidRDefault="00F8633E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633E" w:rsidRDefault="00F8633E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53A" w:rsidRPr="00B55A73" w:rsidRDefault="0055053A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Показатели адаптации вновь прибывших детей</w:t>
      </w:r>
    </w:p>
    <w:p w:rsidR="0055053A" w:rsidRPr="00B55A73" w:rsidRDefault="0055053A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86"/>
        <w:gridCol w:w="1560"/>
        <w:gridCol w:w="1559"/>
        <w:gridCol w:w="1832"/>
      </w:tblGrid>
      <w:tr w:rsidR="00747C32" w:rsidTr="00747C32">
        <w:trPr>
          <w:trHeight w:val="149"/>
        </w:trPr>
        <w:tc>
          <w:tcPr>
            <w:tcW w:w="3369" w:type="dxa"/>
            <w:vMerge w:val="restart"/>
            <w:shd w:val="clear" w:color="auto" w:fill="E5DFEC" w:themeFill="accent4" w:themeFillTint="33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детей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 - 220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F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 адаптации</w:t>
            </w:r>
          </w:p>
        </w:tc>
      </w:tr>
      <w:tr w:rsidR="00747C32" w:rsidTr="00747C32">
        <w:trPr>
          <w:trHeight w:val="81"/>
        </w:trPr>
        <w:tc>
          <w:tcPr>
            <w:tcW w:w="3369" w:type="dxa"/>
            <w:vMerge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F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Высокая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FD">
              <w:rPr>
                <w:rFonts w:ascii="Times New Roman" w:hAnsi="Times New Roman" w:cs="Times New Roman"/>
                <w:b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</w:tr>
      <w:tr w:rsidR="00747C32" w:rsidTr="00747C32">
        <w:tc>
          <w:tcPr>
            <w:tcW w:w="3369" w:type="dxa"/>
            <w:shd w:val="clear" w:color="auto" w:fill="E5DFEC" w:themeFill="accent4" w:themeFillTint="33"/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FD">
              <w:rPr>
                <w:rFonts w:ascii="Times New Roman" w:hAnsi="Times New Roman" w:cs="Times New Roman"/>
                <w:b/>
                <w:sz w:val="20"/>
                <w:szCs w:val="20"/>
              </w:rPr>
              <w:t>Младший дошкольный возраст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4(16%)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(46%)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47C32" w:rsidRPr="00222EFD" w:rsidRDefault="00747C32" w:rsidP="0083212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10(38%)</w:t>
            </w:r>
          </w:p>
        </w:tc>
      </w:tr>
    </w:tbl>
    <w:p w:rsidR="0055053A" w:rsidRDefault="0055053A" w:rsidP="0055053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5053A" w:rsidRDefault="0055053A" w:rsidP="0055053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071F" w:rsidRDefault="00A5071F" w:rsidP="0055053A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5053A">
        <w:rPr>
          <w:rFonts w:ascii="Times New Roman" w:hAnsi="Times New Roman" w:cs="Times New Roman"/>
          <w:sz w:val="20"/>
          <w:szCs w:val="20"/>
        </w:rPr>
        <w:t>Для лучшей адаптации вновь прибывших детей ведется следующая работа</w:t>
      </w:r>
      <w:r w:rsidR="00F872CB">
        <w:rPr>
          <w:rFonts w:ascii="Times New Roman" w:hAnsi="Times New Roman" w:cs="Times New Roman"/>
          <w:sz w:val="20"/>
          <w:szCs w:val="20"/>
        </w:rPr>
        <w:t xml:space="preserve"> </w:t>
      </w:r>
      <w:r w:rsidR="00C90FCB">
        <w:rPr>
          <w:rFonts w:ascii="Times New Roman" w:hAnsi="Times New Roman" w:cs="Times New Roman"/>
          <w:sz w:val="20"/>
          <w:szCs w:val="20"/>
        </w:rPr>
        <w:t>в ДОУ</w:t>
      </w:r>
      <w:r w:rsidR="0055053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5071F" w:rsidRPr="00A5071F" w:rsidRDefault="00A5071F" w:rsidP="00A5071F">
      <w:pPr>
        <w:pStyle w:val="a8"/>
        <w:rPr>
          <w:rFonts w:ascii="Times New Roman" w:hAnsi="Times New Roman" w:cs="Times New Roman"/>
          <w:sz w:val="20"/>
          <w:szCs w:val="20"/>
        </w:rPr>
      </w:pPr>
      <w:r w:rsidRPr="00A5071F">
        <w:rPr>
          <w:rFonts w:ascii="Times New Roman" w:hAnsi="Times New Roman" w:cs="Times New Roman"/>
          <w:sz w:val="20"/>
          <w:szCs w:val="20"/>
        </w:rPr>
        <w:t>В начале учебного года проведено исследование уровня адаптации воспитанников к условиям ДОУ с охватом всех возрастных групп. Дети старшего дошкольного возраста благополучно прошли адаптационный период.</w:t>
      </w:r>
    </w:p>
    <w:p w:rsidR="00A5071F" w:rsidRPr="00A5071F" w:rsidRDefault="00A5071F" w:rsidP="00A5071F">
      <w:pPr>
        <w:pStyle w:val="a8"/>
        <w:rPr>
          <w:rFonts w:ascii="Times New Roman" w:hAnsi="Times New Roman" w:cs="Times New Roman"/>
          <w:sz w:val="20"/>
          <w:szCs w:val="20"/>
        </w:rPr>
      </w:pPr>
      <w:r w:rsidRPr="00A5071F">
        <w:rPr>
          <w:rFonts w:ascii="Times New Roman" w:hAnsi="Times New Roman" w:cs="Times New Roman"/>
          <w:sz w:val="20"/>
          <w:szCs w:val="20"/>
        </w:rPr>
        <w:t xml:space="preserve">Вновь поступившие дети ясельной </w:t>
      </w:r>
      <w:r w:rsidR="00C90FCB" w:rsidRPr="00A5071F">
        <w:rPr>
          <w:rFonts w:ascii="Times New Roman" w:hAnsi="Times New Roman" w:cs="Times New Roman"/>
          <w:sz w:val="20"/>
          <w:szCs w:val="20"/>
        </w:rPr>
        <w:t>груп</w:t>
      </w:r>
      <w:r w:rsidR="00C90FCB">
        <w:rPr>
          <w:rFonts w:ascii="Times New Roman" w:hAnsi="Times New Roman" w:cs="Times New Roman"/>
          <w:sz w:val="20"/>
          <w:szCs w:val="20"/>
        </w:rPr>
        <w:t xml:space="preserve">пы </w:t>
      </w:r>
      <w:r w:rsidR="00C90FCB" w:rsidRPr="00A5071F">
        <w:rPr>
          <w:rFonts w:ascii="Times New Roman" w:hAnsi="Times New Roman" w:cs="Times New Roman"/>
          <w:sz w:val="20"/>
          <w:szCs w:val="20"/>
        </w:rPr>
        <w:t>к</w:t>
      </w:r>
      <w:r w:rsidRPr="00A5071F">
        <w:rPr>
          <w:rFonts w:ascii="Times New Roman" w:hAnsi="Times New Roman" w:cs="Times New Roman"/>
          <w:sz w:val="20"/>
          <w:szCs w:val="20"/>
        </w:rPr>
        <w:t xml:space="preserve"> условиям пребывания в группе прошли адаптацию трудно. По</w:t>
      </w:r>
      <w:r>
        <w:rPr>
          <w:rFonts w:ascii="Times New Roman" w:hAnsi="Times New Roman" w:cs="Times New Roman"/>
          <w:sz w:val="20"/>
          <w:szCs w:val="20"/>
        </w:rPr>
        <w:t xml:space="preserve">сещаемость в результате низкая. </w:t>
      </w:r>
      <w:r w:rsidRPr="00A5071F">
        <w:rPr>
          <w:rFonts w:ascii="Times New Roman" w:hAnsi="Times New Roman" w:cs="Times New Roman"/>
          <w:sz w:val="20"/>
          <w:szCs w:val="20"/>
        </w:rPr>
        <w:t>В середине года и к весне уровень адаптации возрос. Но высокие показатели вирусных заболеваний отражался на их социализацию.</w:t>
      </w:r>
    </w:p>
    <w:p w:rsidR="00A5071F" w:rsidRDefault="00A5071F" w:rsidP="0055053A">
      <w:pPr>
        <w:pStyle w:val="a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071F">
        <w:rPr>
          <w:rFonts w:ascii="Times New Roman" w:hAnsi="Times New Roman" w:cs="Times New Roman"/>
          <w:b/>
          <w:sz w:val="20"/>
          <w:szCs w:val="20"/>
          <w:u w:val="single"/>
        </w:rPr>
        <w:t xml:space="preserve">Работа с родителями: </w:t>
      </w:r>
    </w:p>
    <w:p w:rsidR="0055053A" w:rsidRPr="00EE492A" w:rsidRDefault="00A5071F" w:rsidP="0055053A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Всем родителям</w:t>
      </w:r>
      <w:r w:rsidR="0055053A">
        <w:rPr>
          <w:rFonts w:ascii="Times New Roman" w:hAnsi="Times New Roman" w:cs="Times New Roman"/>
          <w:sz w:val="20"/>
          <w:szCs w:val="20"/>
        </w:rPr>
        <w:t xml:space="preserve"> раздаются памятки с режимом дня, с необходимым гигиеническими требованиями. Проводятся консультации. </w:t>
      </w:r>
      <w:r w:rsidR="00F8633E">
        <w:rPr>
          <w:rFonts w:ascii="Times New Roman" w:hAnsi="Times New Roman" w:cs="Times New Roman"/>
          <w:sz w:val="20"/>
          <w:szCs w:val="20"/>
        </w:rPr>
        <w:t>В адаптационный</w:t>
      </w:r>
      <w:r w:rsidR="0055053A">
        <w:rPr>
          <w:rFonts w:ascii="Times New Roman" w:hAnsi="Times New Roman" w:cs="Times New Roman"/>
          <w:sz w:val="20"/>
          <w:szCs w:val="20"/>
        </w:rPr>
        <w:t xml:space="preserve"> период ведется наблюдение за психофизическим развитием ребенка. Однако, </w:t>
      </w:r>
      <w:r w:rsidR="00E0572F">
        <w:rPr>
          <w:rFonts w:ascii="Times New Roman" w:hAnsi="Times New Roman" w:cs="Times New Roman"/>
          <w:sz w:val="20"/>
          <w:szCs w:val="20"/>
        </w:rPr>
        <w:t xml:space="preserve">у </w:t>
      </w:r>
      <w:r w:rsidR="00DF3128">
        <w:rPr>
          <w:rFonts w:ascii="Times New Roman" w:hAnsi="Times New Roman" w:cs="Times New Roman"/>
          <w:sz w:val="20"/>
          <w:szCs w:val="20"/>
        </w:rPr>
        <w:t>18</w:t>
      </w:r>
      <w:r w:rsidR="00F8633E">
        <w:rPr>
          <w:rFonts w:ascii="Times New Roman" w:hAnsi="Times New Roman" w:cs="Times New Roman"/>
          <w:sz w:val="20"/>
          <w:szCs w:val="20"/>
        </w:rPr>
        <w:t xml:space="preserve"> вновь поступивших</w:t>
      </w:r>
      <w:r w:rsidR="0055053A">
        <w:rPr>
          <w:rFonts w:ascii="Times New Roman" w:hAnsi="Times New Roman" w:cs="Times New Roman"/>
          <w:sz w:val="20"/>
          <w:szCs w:val="20"/>
        </w:rPr>
        <w:t xml:space="preserve"> детей имеют </w:t>
      </w:r>
      <w:r w:rsidR="00E0572F">
        <w:rPr>
          <w:rFonts w:ascii="Times New Roman" w:hAnsi="Times New Roman" w:cs="Times New Roman"/>
          <w:sz w:val="20"/>
          <w:szCs w:val="20"/>
        </w:rPr>
        <w:t xml:space="preserve">легкой </w:t>
      </w:r>
      <w:r w:rsidR="0055053A">
        <w:rPr>
          <w:rFonts w:ascii="Times New Roman" w:hAnsi="Times New Roman" w:cs="Times New Roman"/>
          <w:sz w:val="20"/>
          <w:szCs w:val="20"/>
        </w:rPr>
        <w:t>тяжести при адаптации.  Это обусловлено отсутствием в семье ре</w:t>
      </w:r>
      <w:r w:rsidR="00DF3128">
        <w:rPr>
          <w:rFonts w:ascii="Times New Roman" w:hAnsi="Times New Roman" w:cs="Times New Roman"/>
          <w:sz w:val="20"/>
          <w:szCs w:val="20"/>
        </w:rPr>
        <w:t>жима, совпадающего с режимом ДОУ</w:t>
      </w:r>
      <w:r w:rsidR="0055053A">
        <w:rPr>
          <w:rFonts w:ascii="Times New Roman" w:hAnsi="Times New Roman" w:cs="Times New Roman"/>
          <w:sz w:val="20"/>
          <w:szCs w:val="20"/>
        </w:rPr>
        <w:t xml:space="preserve">, наличием у ребенка своеобразных привычек, несформированностью </w:t>
      </w:r>
      <w:r w:rsidR="00F8633E">
        <w:rPr>
          <w:rFonts w:ascii="Times New Roman" w:hAnsi="Times New Roman" w:cs="Times New Roman"/>
          <w:sz w:val="20"/>
          <w:szCs w:val="20"/>
        </w:rPr>
        <w:t>элементарных культурно</w:t>
      </w:r>
      <w:r w:rsidR="0055053A">
        <w:rPr>
          <w:rFonts w:ascii="Times New Roman" w:hAnsi="Times New Roman" w:cs="Times New Roman"/>
          <w:sz w:val="20"/>
          <w:szCs w:val="20"/>
        </w:rPr>
        <w:t xml:space="preserve"> – гигиенических навыков, отсутствием опыта общения с незнакомыми людьми. В целях наилучшей адаптации вновь прибывших детей необходимо уделять больше внимания консультация</w:t>
      </w:r>
      <w:r>
        <w:rPr>
          <w:rFonts w:ascii="Times New Roman" w:hAnsi="Times New Roman" w:cs="Times New Roman"/>
          <w:sz w:val="20"/>
          <w:szCs w:val="20"/>
        </w:rPr>
        <w:t xml:space="preserve">м с родителями по данной теме. </w:t>
      </w:r>
    </w:p>
    <w:p w:rsidR="0055053A" w:rsidRDefault="0055053A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053A" w:rsidRDefault="00A5071F" w:rsidP="005505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Медицинское обслуживание в ДОУ</w:t>
      </w:r>
    </w:p>
    <w:p w:rsidR="0055053A" w:rsidRDefault="0055053A" w:rsidP="0055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работы по медицинскому обслуживанию</w:t>
      </w:r>
      <w:r w:rsidR="00677B33">
        <w:rPr>
          <w:rFonts w:ascii="Times New Roman" w:hAnsi="Times New Roman" w:cs="Times New Roman"/>
          <w:sz w:val="20"/>
          <w:szCs w:val="20"/>
        </w:rPr>
        <w:t xml:space="preserve"> в ДОУ</w:t>
      </w:r>
      <w:r>
        <w:rPr>
          <w:rFonts w:ascii="Times New Roman" w:hAnsi="Times New Roman" w:cs="Times New Roman"/>
          <w:sz w:val="20"/>
          <w:szCs w:val="20"/>
        </w:rPr>
        <w:t xml:space="preserve"> показали, что наличие медицинской документации соответствует номенклатуре дел. Оформление и ведение документации своевременное. Х</w:t>
      </w:r>
      <w:r w:rsidR="00677B33">
        <w:rPr>
          <w:rFonts w:ascii="Times New Roman" w:hAnsi="Times New Roman" w:cs="Times New Roman"/>
          <w:sz w:val="20"/>
          <w:szCs w:val="20"/>
        </w:rPr>
        <w:t>отя на данный период во всех ДОУ</w:t>
      </w:r>
      <w:r>
        <w:rPr>
          <w:rFonts w:ascii="Times New Roman" w:hAnsi="Times New Roman" w:cs="Times New Roman"/>
          <w:sz w:val="20"/>
          <w:szCs w:val="20"/>
        </w:rPr>
        <w:t xml:space="preserve"> ведут работу инструктора </w:t>
      </w:r>
      <w:r w:rsidR="00F8633E">
        <w:rPr>
          <w:rFonts w:ascii="Times New Roman" w:hAnsi="Times New Roman" w:cs="Times New Roman"/>
          <w:sz w:val="20"/>
          <w:szCs w:val="20"/>
        </w:rPr>
        <w:t>по гигиене</w:t>
      </w:r>
      <w:r w:rsidR="00E0572F">
        <w:rPr>
          <w:rFonts w:ascii="Times New Roman" w:hAnsi="Times New Roman" w:cs="Times New Roman"/>
          <w:sz w:val="20"/>
          <w:szCs w:val="20"/>
        </w:rPr>
        <w:t xml:space="preserve">, </w:t>
      </w:r>
      <w:r w:rsidR="00D41A9F">
        <w:rPr>
          <w:rFonts w:ascii="Times New Roman" w:hAnsi="Times New Roman" w:cs="Times New Roman"/>
          <w:sz w:val="20"/>
          <w:szCs w:val="20"/>
        </w:rPr>
        <w:t>несмотря</w:t>
      </w:r>
      <w:r w:rsidR="00E0572F">
        <w:rPr>
          <w:rFonts w:ascii="Times New Roman" w:hAnsi="Times New Roman" w:cs="Times New Roman"/>
          <w:sz w:val="20"/>
          <w:szCs w:val="20"/>
        </w:rPr>
        <w:t xml:space="preserve"> на это проводят </w:t>
      </w:r>
      <w:r w:rsidR="00F8633E">
        <w:rPr>
          <w:rFonts w:ascii="Times New Roman" w:hAnsi="Times New Roman" w:cs="Times New Roman"/>
          <w:sz w:val="20"/>
          <w:szCs w:val="20"/>
        </w:rPr>
        <w:t>в ДОУ медико</w:t>
      </w:r>
      <w:r>
        <w:rPr>
          <w:rFonts w:ascii="Times New Roman" w:hAnsi="Times New Roman" w:cs="Times New Roman"/>
          <w:sz w:val="20"/>
          <w:szCs w:val="20"/>
        </w:rPr>
        <w:t xml:space="preserve"> – профилактическую работу </w:t>
      </w:r>
      <w:r w:rsidR="00D41A9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закаливающих процедур и т.д. В последние </w:t>
      </w:r>
      <w:r w:rsidR="00677B33">
        <w:rPr>
          <w:rFonts w:ascii="Times New Roman" w:hAnsi="Times New Roman" w:cs="Times New Roman"/>
          <w:sz w:val="20"/>
          <w:szCs w:val="20"/>
        </w:rPr>
        <w:t xml:space="preserve">три </w:t>
      </w:r>
      <w:r w:rsidR="00F8633E">
        <w:rPr>
          <w:rFonts w:ascii="Times New Roman" w:hAnsi="Times New Roman" w:cs="Times New Roman"/>
          <w:sz w:val="20"/>
          <w:szCs w:val="20"/>
        </w:rPr>
        <w:t>года</w:t>
      </w:r>
      <w:r>
        <w:rPr>
          <w:rFonts w:ascii="Times New Roman" w:hAnsi="Times New Roman" w:cs="Times New Roman"/>
          <w:sz w:val="20"/>
          <w:szCs w:val="20"/>
        </w:rPr>
        <w:t xml:space="preserve"> активно использовали аппаратную профилактику: бактерицидные лампы, обезображивающий воздух. </w:t>
      </w:r>
    </w:p>
    <w:p w:rsidR="0055053A" w:rsidRDefault="0055053A" w:rsidP="005505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 стороны администрации</w:t>
      </w:r>
      <w:r w:rsidR="00D41A9F">
        <w:rPr>
          <w:rFonts w:ascii="Times New Roman" w:hAnsi="Times New Roman" w:cs="Times New Roman"/>
          <w:sz w:val="20"/>
          <w:szCs w:val="20"/>
        </w:rPr>
        <w:t xml:space="preserve"> во всех ДОО</w:t>
      </w:r>
      <w:r>
        <w:rPr>
          <w:rFonts w:ascii="Times New Roman" w:hAnsi="Times New Roman" w:cs="Times New Roman"/>
          <w:sz w:val="20"/>
          <w:szCs w:val="20"/>
        </w:rPr>
        <w:t xml:space="preserve"> проводится строгий контроль за </w:t>
      </w:r>
      <w:r w:rsidR="00F8633E">
        <w:rPr>
          <w:rFonts w:ascii="Times New Roman" w:hAnsi="Times New Roman" w:cs="Times New Roman"/>
          <w:sz w:val="20"/>
          <w:szCs w:val="20"/>
        </w:rPr>
        <w:t>соблюдением санитарное</w:t>
      </w:r>
      <w:r>
        <w:rPr>
          <w:rFonts w:ascii="Times New Roman" w:hAnsi="Times New Roman" w:cs="Times New Roman"/>
          <w:sz w:val="20"/>
          <w:szCs w:val="20"/>
        </w:rPr>
        <w:t xml:space="preserve">– гигиенических и противоэпидемиологических мероприятий. В случае возникновения инфекционных заболеваний проводятся: изоляция групп, строгий фильтр во время утреннего приема детей, соблюдается термометрия. </w:t>
      </w:r>
    </w:p>
    <w:p w:rsidR="00BD11CB" w:rsidRDefault="00BD11CB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5C1BD3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6541E" w:rsidRPr="0076541E" w:rsidRDefault="0076541E" w:rsidP="00112E09">
      <w:pPr>
        <w:pStyle w:val="a8"/>
        <w:jc w:val="right"/>
        <w:rPr>
          <w:rFonts w:ascii="Times New Roman" w:hAnsi="Times New Roman" w:cs="Times New Roman"/>
          <w:sz w:val="20"/>
          <w:szCs w:val="20"/>
          <w:lang w:val="sah-RU"/>
        </w:rPr>
      </w:pPr>
      <w:r w:rsidRPr="0050160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Таблица </w:t>
      </w:r>
      <w:r w:rsidR="00D96C4E">
        <w:rPr>
          <w:rFonts w:ascii="Times New Roman" w:hAnsi="Times New Roman" w:cs="Times New Roman"/>
          <w:b/>
          <w:sz w:val="20"/>
          <w:szCs w:val="20"/>
        </w:rPr>
        <w:t>№9</w:t>
      </w:r>
    </w:p>
    <w:p w:rsidR="00D96BDD" w:rsidRPr="00C108A9" w:rsidRDefault="00112E09" w:rsidP="004F0058">
      <w:pPr>
        <w:pStyle w:val="a8"/>
        <w:rPr>
          <w:rFonts w:ascii="Times New Roman" w:hAnsi="Times New Roman" w:cs="Times New Roman"/>
          <w:sz w:val="20"/>
          <w:szCs w:val="20"/>
        </w:rPr>
      </w:pPr>
      <w:r w:rsidRPr="00C10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7EE" w:rsidRDefault="00BE47EE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5ED0" w:rsidRPr="000628D2" w:rsidRDefault="00B75ED0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t>БАЗА ДАННЫХ ПЕДАГОГИЧЕСКИХ РАБОТНИКОВ ДОШКОЛЬНОГО ОБРАЗОВАТЕЛЬНОГО УЧРЕЖДЕНИЯ</w:t>
      </w:r>
    </w:p>
    <w:p w:rsidR="00B75ED0" w:rsidRPr="000628D2" w:rsidRDefault="00B75ED0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t>В ЭВЕНО – БЫТАНТАЙСКОМ НАЦИОНАЛЬНОМ УЛУСЕ</w:t>
      </w:r>
    </w:p>
    <w:p w:rsidR="00B75ED0" w:rsidRPr="000628D2" w:rsidRDefault="00B75ED0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28D2">
        <w:rPr>
          <w:rFonts w:ascii="Times New Roman" w:hAnsi="Times New Roman" w:cs="Times New Roman"/>
          <w:b/>
          <w:sz w:val="20"/>
          <w:szCs w:val="20"/>
        </w:rPr>
        <w:t>20</w:t>
      </w:r>
      <w:r w:rsidR="002F5FEE">
        <w:rPr>
          <w:rFonts w:ascii="Times New Roman" w:hAnsi="Times New Roman" w:cs="Times New Roman"/>
          <w:b/>
          <w:sz w:val="20"/>
          <w:szCs w:val="20"/>
        </w:rPr>
        <w:t>23</w:t>
      </w:r>
      <w:r w:rsidR="00EA1A75" w:rsidRPr="000628D2">
        <w:rPr>
          <w:rFonts w:ascii="Times New Roman" w:hAnsi="Times New Roman" w:cs="Times New Roman"/>
          <w:b/>
          <w:sz w:val="20"/>
          <w:szCs w:val="20"/>
        </w:rPr>
        <w:t>-20</w:t>
      </w:r>
      <w:r w:rsidR="002F5FEE">
        <w:rPr>
          <w:rFonts w:ascii="Times New Roman" w:hAnsi="Times New Roman" w:cs="Times New Roman"/>
          <w:b/>
          <w:sz w:val="20"/>
          <w:szCs w:val="20"/>
        </w:rPr>
        <w:t>24</w:t>
      </w:r>
      <w:r w:rsidRPr="000628D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B75ED0" w:rsidRPr="000628D2" w:rsidRDefault="00B75ED0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5FEE" w:rsidRPr="00CA18AF" w:rsidRDefault="002F5FEE" w:rsidP="002F5FEE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1" w:name="221"/>
      <w:r w:rsidRPr="000628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организациях</w:t>
      </w:r>
      <w:r w:rsidRPr="000628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дошкольного образования МР Эвено – Бытантайского национальног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 улуса работает 36 педагогов</w:t>
      </w:r>
      <w:r w:rsidRPr="000628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них высшее образование имеют 15 педагогов (42,85 %), незаконченное высшее – 0 (0%), средне - специальное образование- 20 педагогов (57 %), среднее образование – нет. (Таблица 1).   </w:t>
      </w:r>
      <w:bookmarkEnd w:id="1"/>
      <w:r w:rsidRPr="000628D2">
        <w:rPr>
          <w:rFonts w:ascii="Times New Roman" w:hAnsi="Times New Roman" w:cs="Times New Roman"/>
          <w:sz w:val="20"/>
          <w:szCs w:val="20"/>
        </w:rPr>
        <w:t>Анализ показывает, что состав педагогических работников ДОУ по улусу стабильный, но большая часть со средним специальным</w:t>
      </w:r>
      <w:r w:rsidRPr="000628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28D2">
        <w:rPr>
          <w:rFonts w:ascii="Times New Roman" w:hAnsi="Times New Roman" w:cs="Times New Roman"/>
          <w:sz w:val="20"/>
          <w:szCs w:val="20"/>
        </w:rPr>
        <w:t>образованием 57%. В сравнении с прошлым учебным годом можно сделать вывод, что общее количество воспитателей не увеличивается</w:t>
      </w:r>
    </w:p>
    <w:p w:rsidR="00EE492A" w:rsidRDefault="00EE492A" w:rsidP="002F5FE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2B6D53" w:rsidRPr="00461AA6" w:rsidRDefault="00995784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61AA6">
        <w:rPr>
          <w:rFonts w:ascii="Times New Roman" w:hAnsi="Times New Roman" w:cs="Times New Roman"/>
          <w:b/>
          <w:sz w:val="20"/>
          <w:szCs w:val="20"/>
        </w:rPr>
        <w:t xml:space="preserve">Таблица </w:t>
      </w:r>
      <w:r w:rsidR="00D96C4E">
        <w:rPr>
          <w:rFonts w:ascii="Times New Roman" w:hAnsi="Times New Roman" w:cs="Times New Roman"/>
          <w:b/>
          <w:sz w:val="20"/>
          <w:szCs w:val="20"/>
        </w:rPr>
        <w:t>№ 10</w:t>
      </w:r>
    </w:p>
    <w:p w:rsidR="002B6D53" w:rsidRPr="000628D2" w:rsidRDefault="002B6D53" w:rsidP="000628D2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36" w:type="dxa"/>
        <w:tblLayout w:type="fixed"/>
        <w:tblLook w:val="04A0" w:firstRow="1" w:lastRow="0" w:firstColumn="1" w:lastColumn="0" w:noHBand="0" w:noVBand="1"/>
      </w:tblPr>
      <w:tblGrid>
        <w:gridCol w:w="2482"/>
        <w:gridCol w:w="1363"/>
        <w:gridCol w:w="1361"/>
        <w:gridCol w:w="1361"/>
        <w:gridCol w:w="1558"/>
        <w:gridCol w:w="1558"/>
        <w:gridCol w:w="1363"/>
        <w:gridCol w:w="1364"/>
        <w:gridCol w:w="1363"/>
        <w:gridCol w:w="1363"/>
      </w:tblGrid>
      <w:tr w:rsidR="002F5FEE" w:rsidRPr="000628D2" w:rsidTr="00D848E0">
        <w:trPr>
          <w:trHeight w:val="273"/>
        </w:trPr>
        <w:tc>
          <w:tcPr>
            <w:tcW w:w="2482" w:type="dxa"/>
            <w:vMerge w:val="restart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ДОУ</w:t>
            </w:r>
          </w:p>
        </w:tc>
        <w:tc>
          <w:tcPr>
            <w:tcW w:w="12654" w:type="dxa"/>
            <w:gridSpan w:val="9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ценз</w:t>
            </w:r>
          </w:p>
        </w:tc>
      </w:tr>
      <w:tr w:rsidR="002F5FEE" w:rsidRPr="000628D2" w:rsidTr="00D848E0">
        <w:trPr>
          <w:trHeight w:val="513"/>
        </w:trPr>
        <w:tc>
          <w:tcPr>
            <w:tcW w:w="2482" w:type="dxa"/>
            <w:vMerge/>
            <w:shd w:val="clear" w:color="auto" w:fill="DDD9C3" w:themeFill="background2" w:themeFillShade="E6"/>
          </w:tcPr>
          <w:p w:rsidR="002F5FEE" w:rsidRPr="000628D2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Незакон/высшее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-специальное</w:t>
            </w:r>
          </w:p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 образование</w:t>
            </w:r>
          </w:p>
        </w:tc>
      </w:tr>
      <w:tr w:rsidR="002F5FEE" w:rsidRPr="000628D2" w:rsidTr="00D848E0">
        <w:trPr>
          <w:trHeight w:val="282"/>
        </w:trPr>
        <w:tc>
          <w:tcPr>
            <w:tcW w:w="2482" w:type="dxa"/>
            <w:vMerge/>
          </w:tcPr>
          <w:p w:rsidR="002F5FEE" w:rsidRPr="000628D2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3" w:type="dxa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4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F5FEE" w:rsidRPr="000628D2" w:rsidTr="00D848E0">
        <w:trPr>
          <w:trHeight w:val="297"/>
        </w:trPr>
        <w:tc>
          <w:tcPr>
            <w:tcW w:w="2482" w:type="dxa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«Хаарчаана»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42,8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FEE" w:rsidRPr="000628D2" w:rsidTr="00D848E0">
        <w:trPr>
          <w:trHeight w:val="282"/>
        </w:trPr>
        <w:tc>
          <w:tcPr>
            <w:tcW w:w="2482" w:type="dxa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МБДОУ КДС «Кэнчээри»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2F5FEE" w:rsidRPr="000628D2" w:rsidRDefault="00E526F4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F5FEE" w:rsidRPr="007B6B85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</w:tr>
      <w:tr w:rsidR="002F5FEE" w:rsidRPr="000628D2" w:rsidTr="00D848E0">
        <w:trPr>
          <w:trHeight w:val="313"/>
        </w:trPr>
        <w:tc>
          <w:tcPr>
            <w:tcW w:w="2482" w:type="dxa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FEE" w:rsidRPr="000628D2" w:rsidTr="00D848E0">
        <w:trPr>
          <w:trHeight w:val="313"/>
        </w:trPr>
        <w:tc>
          <w:tcPr>
            <w:tcW w:w="2482" w:type="dxa"/>
            <w:shd w:val="clear" w:color="auto" w:fill="DDD9C3" w:themeFill="background2" w:themeFillShade="E6"/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2F5FEE" w:rsidRPr="000628D2" w:rsidRDefault="00E526F4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7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FEE" w:rsidRPr="000628D2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</w:tr>
    </w:tbl>
    <w:p w:rsidR="0086154D" w:rsidRDefault="0086154D" w:rsidP="002F5FEE">
      <w:pPr>
        <w:rPr>
          <w:rFonts w:ascii="Times New Roman" w:hAnsi="Times New Roman" w:cs="Times New Roman"/>
          <w:b/>
          <w:sz w:val="24"/>
          <w:szCs w:val="24"/>
        </w:rPr>
      </w:pPr>
    </w:p>
    <w:p w:rsidR="002833D8" w:rsidRDefault="00B37010" w:rsidP="00D41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F6008B" wp14:editId="7B7FC39D">
            <wp:extent cx="9077325" cy="213360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5FEE" w:rsidRPr="00D41A9F" w:rsidRDefault="002F5FEE" w:rsidP="00D41A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F66" w:rsidRPr="002833D8" w:rsidRDefault="00D96C4E" w:rsidP="000628D2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Таблица №11</w:t>
      </w:r>
    </w:p>
    <w:p w:rsidR="003C6997" w:rsidRDefault="003C6997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0628D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Динамика изменения состава воспитателей за 3 года</w:t>
      </w:r>
    </w:p>
    <w:p w:rsidR="002F5FEE" w:rsidRDefault="002F5FEE" w:rsidP="000628D2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3"/>
        <w:gridCol w:w="852"/>
        <w:gridCol w:w="850"/>
        <w:gridCol w:w="709"/>
        <w:gridCol w:w="992"/>
        <w:gridCol w:w="992"/>
        <w:gridCol w:w="993"/>
        <w:gridCol w:w="992"/>
        <w:gridCol w:w="850"/>
        <w:gridCol w:w="709"/>
        <w:gridCol w:w="1134"/>
        <w:gridCol w:w="992"/>
        <w:gridCol w:w="993"/>
        <w:gridCol w:w="992"/>
        <w:gridCol w:w="992"/>
        <w:gridCol w:w="851"/>
      </w:tblGrid>
      <w:tr w:rsidR="002F5FEE" w:rsidRPr="000628D2" w:rsidTr="00D848E0">
        <w:trPr>
          <w:trHeight w:val="661"/>
        </w:trPr>
        <w:tc>
          <w:tcPr>
            <w:tcW w:w="1383" w:type="dxa"/>
            <w:vMerge w:val="restart"/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3" w:type="dxa"/>
            <w:gridSpan w:val="15"/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ценз</w:t>
            </w:r>
          </w:p>
        </w:tc>
      </w:tr>
      <w:tr w:rsidR="002F5FEE" w:rsidRPr="000628D2" w:rsidTr="00D848E0">
        <w:trPr>
          <w:trHeight w:val="513"/>
        </w:trPr>
        <w:tc>
          <w:tcPr>
            <w:tcW w:w="1383" w:type="dxa"/>
            <w:vMerge/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Высшее образование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Незакон/высшее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-специальное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b/>
                <w:sz w:val="20"/>
                <w:szCs w:val="20"/>
              </w:rPr>
              <w:t>Сред образование</w:t>
            </w:r>
          </w:p>
        </w:tc>
      </w:tr>
      <w:tr w:rsidR="002F5FEE" w:rsidRPr="000628D2" w:rsidTr="00D848E0">
        <w:trPr>
          <w:trHeight w:val="282"/>
        </w:trPr>
        <w:tc>
          <w:tcPr>
            <w:tcW w:w="1383" w:type="dxa"/>
            <w:vMerge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2022 2023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2023 2024</w:t>
            </w:r>
          </w:p>
        </w:tc>
      </w:tr>
      <w:tr w:rsidR="002F5FEE" w:rsidRPr="000628D2" w:rsidTr="00D848E0">
        <w:trPr>
          <w:trHeight w:val="282"/>
        </w:trPr>
        <w:tc>
          <w:tcPr>
            <w:tcW w:w="1383" w:type="dxa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По улусу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E526F4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0628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0628D2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5B5103" w:rsidRDefault="002F5FEE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C6997" w:rsidRPr="000628D2" w:rsidRDefault="003C6997" w:rsidP="000628D2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4F7DB4" w:rsidRDefault="002F5FEE" w:rsidP="000B248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CD5997" wp14:editId="61F2F262">
            <wp:simplePos x="0" y="0"/>
            <wp:positionH relativeFrom="column">
              <wp:posOffset>2066925</wp:posOffset>
            </wp:positionH>
            <wp:positionV relativeFrom="paragraph">
              <wp:posOffset>8890</wp:posOffset>
            </wp:positionV>
            <wp:extent cx="5400675" cy="2511425"/>
            <wp:effectExtent l="0" t="0" r="9525" b="3175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</w:p>
    <w:p w:rsidR="004F0058" w:rsidRDefault="004F0058" w:rsidP="000A20A5">
      <w:pPr>
        <w:rPr>
          <w:rFonts w:ascii="Times New Roman" w:hAnsi="Times New Roman" w:cs="Times New Roman"/>
          <w:b/>
          <w:sz w:val="20"/>
          <w:szCs w:val="20"/>
        </w:rPr>
      </w:pPr>
    </w:p>
    <w:p w:rsidR="000A20A5" w:rsidRDefault="000A20A5" w:rsidP="001D1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A7D" w:rsidRDefault="001D1A7D" w:rsidP="00141323">
      <w:pPr>
        <w:rPr>
          <w:rFonts w:ascii="Times New Roman" w:hAnsi="Times New Roman" w:cs="Times New Roman"/>
          <w:b/>
          <w:sz w:val="24"/>
          <w:szCs w:val="24"/>
        </w:rPr>
      </w:pPr>
    </w:p>
    <w:p w:rsidR="00141323" w:rsidRPr="00141323" w:rsidRDefault="00141323" w:rsidP="00141323">
      <w:pPr>
        <w:rPr>
          <w:rFonts w:ascii="Times New Roman" w:hAnsi="Times New Roman" w:cs="Times New Roman"/>
          <w:b/>
          <w:sz w:val="24"/>
          <w:szCs w:val="24"/>
        </w:rPr>
      </w:pPr>
    </w:p>
    <w:p w:rsidR="004F0058" w:rsidRDefault="004F0058" w:rsidP="001D1A7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1D1A7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1D1A7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F5FEE" w:rsidRDefault="002F5FEE" w:rsidP="001D1A7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F7DB4" w:rsidRDefault="00C90FCB" w:rsidP="001D1A7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 12</w:t>
      </w:r>
    </w:p>
    <w:p w:rsidR="004F7DB4" w:rsidRPr="00F82E2E" w:rsidRDefault="004F7DB4" w:rsidP="004F7D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2E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2F5FEE">
        <w:rPr>
          <w:rFonts w:ascii="Times New Roman" w:hAnsi="Times New Roman" w:cs="Times New Roman"/>
          <w:b/>
          <w:sz w:val="20"/>
          <w:szCs w:val="20"/>
        </w:rPr>
        <w:t>стажу работы на 2023-2024</w:t>
      </w:r>
      <w:r w:rsidRPr="00F82E2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3"/>
        <w:gridCol w:w="1276"/>
        <w:gridCol w:w="2696"/>
        <w:gridCol w:w="2835"/>
        <w:gridCol w:w="2693"/>
        <w:gridCol w:w="2835"/>
      </w:tblGrid>
      <w:tr w:rsidR="002F5FEE" w:rsidRPr="00F82E2E" w:rsidTr="00D848E0">
        <w:trPr>
          <w:trHeight w:val="207"/>
        </w:trPr>
        <w:tc>
          <w:tcPr>
            <w:tcW w:w="2833" w:type="dxa"/>
            <w:vMerge w:val="restart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11059" w:type="dxa"/>
            <w:gridSpan w:val="4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 стаж работы</w:t>
            </w:r>
          </w:p>
        </w:tc>
      </w:tr>
      <w:tr w:rsidR="002F5FEE" w:rsidRPr="00F82E2E" w:rsidTr="00D848E0">
        <w:trPr>
          <w:trHeight w:val="241"/>
        </w:trPr>
        <w:tc>
          <w:tcPr>
            <w:tcW w:w="2833" w:type="dxa"/>
            <w:vMerge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10 – 20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свыше 20 лет</w:t>
            </w:r>
          </w:p>
        </w:tc>
      </w:tr>
      <w:tr w:rsidR="002F5FEE" w:rsidRPr="00F82E2E" w:rsidTr="00D848E0">
        <w:trPr>
          <w:trHeight w:val="273"/>
        </w:trPr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</w:tr>
      <w:tr w:rsidR="002F5FEE" w:rsidRPr="00F82E2E" w:rsidTr="00D848E0">
        <w:trPr>
          <w:trHeight w:val="225"/>
        </w:trPr>
        <w:tc>
          <w:tcPr>
            <w:tcW w:w="2833" w:type="dxa"/>
            <w:tcBorders>
              <w:top w:val="single" w:sz="4" w:space="0" w:color="auto"/>
            </w:tcBorders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335" w:type="dxa"/>
            <w:gridSpan w:val="5"/>
            <w:tcBorders>
              <w:top w:val="single" w:sz="4" w:space="0" w:color="auto"/>
            </w:tcBorders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ценз ДОУ</w:t>
            </w:r>
          </w:p>
        </w:tc>
      </w:tr>
      <w:tr w:rsidR="002F5FEE" w:rsidRPr="00F82E2E" w:rsidTr="00D848E0">
        <w:trPr>
          <w:trHeight w:val="282"/>
        </w:trPr>
        <w:tc>
          <w:tcPr>
            <w:tcW w:w="2833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 «Хаарчаана»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696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F5FEE" w:rsidRPr="00F82E2E" w:rsidTr="00D848E0">
        <w:trPr>
          <w:trHeight w:val="267"/>
        </w:trPr>
        <w:tc>
          <w:tcPr>
            <w:tcW w:w="2833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КДС «Кэнчээри»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696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F5FEE" w:rsidRPr="00F82E2E" w:rsidTr="00D848E0">
        <w:trPr>
          <w:trHeight w:val="267"/>
        </w:trPr>
        <w:tc>
          <w:tcPr>
            <w:tcW w:w="2833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6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F5FEE" w:rsidRPr="00F82E2E" w:rsidTr="00D848E0">
        <w:trPr>
          <w:trHeight w:val="267"/>
        </w:trPr>
        <w:tc>
          <w:tcPr>
            <w:tcW w:w="2833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 улусу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696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0A20A5" w:rsidRDefault="000A20A5" w:rsidP="00AB00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491743" w:rsidRDefault="00491743" w:rsidP="00F5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2E2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Динамика изменения состава воспитателей за 3 года</w:t>
      </w:r>
    </w:p>
    <w:p w:rsidR="002F5FEE" w:rsidRPr="00F55753" w:rsidRDefault="002F5FEE" w:rsidP="00F557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851"/>
        <w:gridCol w:w="850"/>
        <w:gridCol w:w="992"/>
        <w:gridCol w:w="993"/>
        <w:gridCol w:w="850"/>
        <w:gridCol w:w="851"/>
        <w:gridCol w:w="992"/>
        <w:gridCol w:w="992"/>
        <w:gridCol w:w="992"/>
        <w:gridCol w:w="993"/>
        <w:gridCol w:w="850"/>
        <w:gridCol w:w="992"/>
        <w:gridCol w:w="993"/>
        <w:gridCol w:w="992"/>
      </w:tblGrid>
      <w:tr w:rsidR="002F5FEE" w:rsidRPr="00F82E2E" w:rsidTr="00D848E0">
        <w:trPr>
          <w:trHeight w:val="507"/>
        </w:trPr>
        <w:tc>
          <w:tcPr>
            <w:tcW w:w="1242" w:type="dxa"/>
            <w:vMerge w:val="restart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gridSpan w:val="15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ценз</w:t>
            </w:r>
          </w:p>
        </w:tc>
      </w:tr>
      <w:tr w:rsidR="002F5FEE" w:rsidRPr="00F82E2E" w:rsidTr="00D848E0">
        <w:trPr>
          <w:trHeight w:val="415"/>
        </w:trPr>
        <w:tc>
          <w:tcPr>
            <w:tcW w:w="1242" w:type="dxa"/>
            <w:vMerge/>
            <w:shd w:val="clear" w:color="auto" w:fill="DDD9C3" w:themeFill="background2" w:themeFillShade="E6"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до 5 лет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5-10 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10 -20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Свыше 20 лет</w:t>
            </w:r>
          </w:p>
        </w:tc>
      </w:tr>
      <w:tr w:rsidR="002F5FEE" w:rsidRPr="00F82E2E" w:rsidTr="00D848E0">
        <w:trPr>
          <w:trHeight w:val="282"/>
        </w:trPr>
        <w:tc>
          <w:tcPr>
            <w:tcW w:w="1242" w:type="dxa"/>
            <w:vMerge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</w:tr>
      <w:tr w:rsidR="002F5FEE" w:rsidRPr="00F82E2E" w:rsidTr="00D848E0">
        <w:trPr>
          <w:trHeight w:val="282"/>
        </w:trPr>
        <w:tc>
          <w:tcPr>
            <w:tcW w:w="1242" w:type="dxa"/>
            <w:shd w:val="clear" w:color="auto" w:fill="DDD9C3" w:themeFill="background2" w:themeFillShade="E6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7/20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E7C">
              <w:rPr>
                <w:rFonts w:ascii="Times New Roman" w:hAnsi="Times New Roman" w:cs="Times New Roman"/>
                <w:b/>
                <w:sz w:val="20"/>
                <w:szCs w:val="20"/>
              </w:rPr>
              <w:t>5/14%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5/14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4/11%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7/21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7/20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1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3/9%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16/4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6%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F82E2E" w:rsidRDefault="002F5FEE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E7C">
              <w:rPr>
                <w:rFonts w:ascii="Times New Roman" w:hAnsi="Times New Roman" w:cs="Times New Roman"/>
                <w:b/>
                <w:sz w:val="20"/>
                <w:szCs w:val="20"/>
              </w:rPr>
              <w:t>17/49%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FEE" w:rsidRPr="00EC29BF" w:rsidRDefault="002F5FEE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16/48</w:t>
            </w:r>
          </w:p>
        </w:tc>
      </w:tr>
    </w:tbl>
    <w:p w:rsidR="00491743" w:rsidRDefault="00491743" w:rsidP="000264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0A7F" w:rsidRDefault="002F5FEE" w:rsidP="00F5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0C5AF9C" wp14:editId="2AEEC160">
            <wp:extent cx="5010150" cy="22383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5FEE" w:rsidRPr="00F55753" w:rsidRDefault="002F5FEE" w:rsidP="00F557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535F" w:rsidRPr="004A698D" w:rsidRDefault="0035535F" w:rsidP="0035535F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Положительным является факт увеличения количества педагогов, имеющих стаж работы от 5 до 10 лет, так как повышается профессиональная компетентность педагогов.</w:t>
      </w:r>
    </w:p>
    <w:p w:rsidR="00D57419" w:rsidRDefault="00D57419" w:rsidP="00D574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535F" w:rsidRDefault="0035535F" w:rsidP="00D5741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70AF" w:rsidRPr="00F82E2E" w:rsidRDefault="002370AF" w:rsidP="00D574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2E">
        <w:rPr>
          <w:rFonts w:ascii="Times New Roman" w:hAnsi="Times New Roman" w:cs="Times New Roman"/>
          <w:b/>
          <w:sz w:val="20"/>
          <w:szCs w:val="20"/>
        </w:rPr>
        <w:t>Сведения об аттестации на 2020 – 2021 учебный год.</w:t>
      </w:r>
    </w:p>
    <w:p w:rsidR="002370AF" w:rsidRPr="00F82E2E" w:rsidRDefault="002370AF" w:rsidP="00026406">
      <w:pPr>
        <w:pStyle w:val="a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772"/>
        <w:gridCol w:w="1944"/>
        <w:gridCol w:w="1413"/>
        <w:gridCol w:w="1279"/>
        <w:gridCol w:w="1303"/>
        <w:gridCol w:w="1378"/>
        <w:gridCol w:w="1585"/>
        <w:gridCol w:w="1313"/>
        <w:gridCol w:w="1317"/>
        <w:gridCol w:w="1290"/>
      </w:tblGrid>
      <w:tr w:rsidR="002370AF" w:rsidRPr="00F82E2E" w:rsidTr="00AB004C">
        <w:trPr>
          <w:trHeight w:val="210"/>
        </w:trPr>
        <w:tc>
          <w:tcPr>
            <w:tcW w:w="2772" w:type="dxa"/>
            <w:vMerge w:val="restart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44" w:type="dxa"/>
            <w:vMerge w:val="restart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2370AF" w:rsidRPr="00F82E2E" w:rsidRDefault="00AB004C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(человек</w:t>
            </w:r>
            <w:r w:rsidR="002370A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71" w:type="dxa"/>
            <w:gridSpan w:val="6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607" w:type="dxa"/>
            <w:gridSpan w:val="2"/>
            <w:vMerge w:val="restart"/>
            <w:shd w:val="clear" w:color="auto" w:fill="C6D9F1" w:themeFill="text2" w:themeFillTint="33"/>
          </w:tcPr>
          <w:p w:rsidR="002370AF" w:rsidRPr="00F82E2E" w:rsidRDefault="002370AF" w:rsidP="00CA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AF" w:rsidRPr="00F82E2E" w:rsidTr="00AB004C">
        <w:trPr>
          <w:trHeight w:val="323"/>
        </w:trPr>
        <w:tc>
          <w:tcPr>
            <w:tcW w:w="2772" w:type="dxa"/>
            <w:vMerge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C6D9F1" w:themeFill="text2" w:themeFillTint="33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2681" w:type="dxa"/>
            <w:gridSpan w:val="2"/>
            <w:shd w:val="clear" w:color="auto" w:fill="C6D9F1" w:themeFill="text2" w:themeFillTint="33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2898" w:type="dxa"/>
            <w:gridSpan w:val="2"/>
            <w:shd w:val="clear" w:color="auto" w:fill="C6D9F1" w:themeFill="text2" w:themeFillTint="33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607" w:type="dxa"/>
            <w:gridSpan w:val="2"/>
            <w:vMerge/>
            <w:shd w:val="clear" w:color="auto" w:fill="C6D9F1" w:themeFill="text2" w:themeFillTint="33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0AF" w:rsidRPr="00F82E2E" w:rsidTr="000A20A5">
        <w:trPr>
          <w:trHeight w:val="155"/>
        </w:trPr>
        <w:tc>
          <w:tcPr>
            <w:tcW w:w="2772" w:type="dxa"/>
            <w:vMerge/>
          </w:tcPr>
          <w:p w:rsidR="002370AF" w:rsidRPr="00F82E2E" w:rsidRDefault="002370AF" w:rsidP="00CA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2370AF" w:rsidRPr="00F82E2E" w:rsidRDefault="002370AF" w:rsidP="00CA1D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79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78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90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370AF" w:rsidRPr="00F82E2E" w:rsidTr="000A20A5">
        <w:trPr>
          <w:trHeight w:val="270"/>
        </w:trPr>
        <w:tc>
          <w:tcPr>
            <w:tcW w:w="2772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 «Хаарчаана»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C7D9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2370AF" w:rsidRPr="00F82E2E" w:rsidRDefault="00320F5D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9" w:type="dxa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E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303" w:type="dxa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E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585" w:type="dxa"/>
          </w:tcPr>
          <w:p w:rsidR="002370AF" w:rsidRPr="00F82E2E" w:rsidRDefault="00392E8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2370AF" w:rsidRPr="00F82E2E" w:rsidRDefault="00392E8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36,%</w:t>
            </w:r>
          </w:p>
        </w:tc>
        <w:tc>
          <w:tcPr>
            <w:tcW w:w="1317" w:type="dxa"/>
          </w:tcPr>
          <w:p w:rsidR="002370AF" w:rsidRPr="00F82E2E" w:rsidRDefault="00392E8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2370AF" w:rsidRPr="00F82E2E" w:rsidRDefault="00392E8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9538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370AF" w:rsidRPr="00F82E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2370AF" w:rsidRPr="00F82E2E" w:rsidTr="000A20A5">
        <w:trPr>
          <w:trHeight w:val="270"/>
        </w:trPr>
        <w:tc>
          <w:tcPr>
            <w:tcW w:w="2772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 КДС «Кэнчээри»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2370AF" w:rsidRPr="00F82E2E" w:rsidRDefault="002370AF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9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37.5</w:t>
            </w:r>
            <w:r w:rsidR="002370A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2370AF" w:rsidRPr="00F82E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1585" w:type="dxa"/>
          </w:tcPr>
          <w:p w:rsidR="002370AF" w:rsidRPr="00F82E2E" w:rsidRDefault="00401FEC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3" w:type="dxa"/>
          </w:tcPr>
          <w:p w:rsidR="002370AF" w:rsidRPr="00F82E2E" w:rsidRDefault="00401FEC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2370AF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12,5%</w:t>
            </w:r>
          </w:p>
        </w:tc>
      </w:tr>
      <w:tr w:rsidR="00CA1D35" w:rsidRPr="00F82E2E" w:rsidTr="000A20A5">
        <w:trPr>
          <w:trHeight w:val="251"/>
        </w:trPr>
        <w:tc>
          <w:tcPr>
            <w:tcW w:w="2772" w:type="dxa"/>
            <w:shd w:val="clear" w:color="auto" w:fill="DDD9C3" w:themeFill="background2" w:themeFillShade="E6"/>
          </w:tcPr>
          <w:p w:rsidR="00CA1D35" w:rsidRPr="00F82E2E" w:rsidRDefault="00CA1D35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CA1D35" w:rsidRPr="00F82E2E" w:rsidRDefault="00CA1D35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:rsidR="00CA1D35" w:rsidRPr="00F82E2E" w:rsidRDefault="00CA1D35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CA1D35" w:rsidRPr="00F82E2E" w:rsidRDefault="00CA1D35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1303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585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1317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CA1D35" w:rsidRPr="00F82E2E" w:rsidRDefault="005A780E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A1D35" w:rsidRPr="00F82E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AA18AA" w:rsidRPr="00F82E2E" w:rsidTr="000A20A5">
        <w:trPr>
          <w:trHeight w:val="287"/>
        </w:trPr>
        <w:tc>
          <w:tcPr>
            <w:tcW w:w="2772" w:type="dxa"/>
            <w:shd w:val="clear" w:color="auto" w:fill="DDD9C3" w:themeFill="background2" w:themeFillShade="E6"/>
          </w:tcPr>
          <w:p w:rsidR="00AA18AA" w:rsidRPr="00F82E2E" w:rsidRDefault="00AA18AA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:rsidR="00AA18AA" w:rsidRPr="00F82E2E" w:rsidRDefault="00E526F4" w:rsidP="00CA1D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92" w:type="dxa"/>
            <w:gridSpan w:val="2"/>
          </w:tcPr>
          <w:p w:rsidR="00AA18AA" w:rsidRPr="00F82E2E" w:rsidRDefault="00AA18AA" w:rsidP="00237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13 / 3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81" w:type="dxa"/>
            <w:gridSpan w:val="2"/>
          </w:tcPr>
          <w:p w:rsidR="00AA18AA" w:rsidRPr="00F82E2E" w:rsidRDefault="00AA18AA" w:rsidP="002370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9/ 2</w:t>
            </w:r>
            <w:r w:rsidR="00392E8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898" w:type="dxa"/>
            <w:gridSpan w:val="2"/>
          </w:tcPr>
          <w:p w:rsidR="00AA18AA" w:rsidRPr="00F82E2E" w:rsidRDefault="00AA18AA" w:rsidP="005A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92E8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392E8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07" w:type="dxa"/>
            <w:gridSpan w:val="2"/>
          </w:tcPr>
          <w:p w:rsidR="00AA18AA" w:rsidRPr="00F82E2E" w:rsidRDefault="00B95E47" w:rsidP="00AA18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A18AA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AA18AA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D56D97" w:rsidRDefault="00D56D97" w:rsidP="00D56D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105684971"/>
    </w:p>
    <w:p w:rsidR="00AF3DD7" w:rsidRPr="00D56D97" w:rsidRDefault="00AF3DD7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D97">
        <w:rPr>
          <w:rFonts w:ascii="Times New Roman" w:hAnsi="Times New Roman" w:cs="Times New Roman"/>
          <w:b/>
          <w:sz w:val="20"/>
          <w:szCs w:val="20"/>
        </w:rPr>
        <w:lastRenderedPageBreak/>
        <w:t>Сведения об аттестации</w:t>
      </w:r>
      <w:r w:rsidR="002C2005" w:rsidRPr="00D56D97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E039BA" w:rsidRPr="00D56D97">
        <w:rPr>
          <w:rFonts w:ascii="Times New Roman" w:hAnsi="Times New Roman" w:cs="Times New Roman"/>
          <w:b/>
          <w:sz w:val="20"/>
          <w:szCs w:val="20"/>
        </w:rPr>
        <w:t>21</w:t>
      </w:r>
      <w:r w:rsidRPr="00D56D97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E039BA" w:rsidRPr="00D56D97">
        <w:rPr>
          <w:rFonts w:ascii="Times New Roman" w:hAnsi="Times New Roman" w:cs="Times New Roman"/>
          <w:b/>
          <w:sz w:val="20"/>
          <w:szCs w:val="20"/>
        </w:rPr>
        <w:t>22</w:t>
      </w:r>
      <w:r w:rsidRPr="00D56D97">
        <w:rPr>
          <w:rFonts w:ascii="Times New Roman" w:hAnsi="Times New Roman" w:cs="Times New Roman"/>
          <w:b/>
          <w:sz w:val="20"/>
          <w:szCs w:val="20"/>
        </w:rPr>
        <w:t xml:space="preserve"> уч</w:t>
      </w:r>
      <w:r w:rsidR="00E039BA" w:rsidRPr="00D56D97">
        <w:rPr>
          <w:rFonts w:ascii="Times New Roman" w:hAnsi="Times New Roman" w:cs="Times New Roman"/>
          <w:b/>
          <w:sz w:val="20"/>
          <w:szCs w:val="20"/>
        </w:rPr>
        <w:t xml:space="preserve">ебный </w:t>
      </w:r>
      <w:r w:rsidRPr="00D56D97">
        <w:rPr>
          <w:rFonts w:ascii="Times New Roman" w:hAnsi="Times New Roman" w:cs="Times New Roman"/>
          <w:b/>
          <w:sz w:val="20"/>
          <w:szCs w:val="20"/>
        </w:rPr>
        <w:t>год.</w:t>
      </w:r>
    </w:p>
    <w:p w:rsidR="00AF3DD7" w:rsidRPr="00461AA6" w:rsidRDefault="00AF3DD7" w:rsidP="00D96C4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774"/>
        <w:gridCol w:w="1945"/>
        <w:gridCol w:w="1414"/>
        <w:gridCol w:w="1275"/>
        <w:gridCol w:w="1303"/>
        <w:gridCol w:w="1378"/>
        <w:gridCol w:w="1585"/>
        <w:gridCol w:w="1313"/>
        <w:gridCol w:w="1317"/>
        <w:gridCol w:w="1290"/>
      </w:tblGrid>
      <w:tr w:rsidR="00AF3DD7" w:rsidRPr="00F82E2E" w:rsidTr="00AB004C">
        <w:trPr>
          <w:trHeight w:val="210"/>
        </w:trPr>
        <w:tc>
          <w:tcPr>
            <w:tcW w:w="2774" w:type="dxa"/>
            <w:vMerge w:val="restart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45" w:type="dxa"/>
            <w:vMerge w:val="restart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(чел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68" w:type="dxa"/>
            <w:gridSpan w:val="6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607" w:type="dxa"/>
            <w:gridSpan w:val="2"/>
            <w:vMerge w:val="restart"/>
            <w:shd w:val="clear" w:color="auto" w:fill="C6D9F1" w:themeFill="text2" w:themeFillTint="33"/>
          </w:tcPr>
          <w:p w:rsidR="00AF3DD7" w:rsidRPr="00F82E2E" w:rsidRDefault="00AF3DD7" w:rsidP="00E46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3DD7" w:rsidRPr="00F82E2E" w:rsidTr="00AB004C">
        <w:trPr>
          <w:trHeight w:val="323"/>
        </w:trPr>
        <w:tc>
          <w:tcPr>
            <w:tcW w:w="2774" w:type="dxa"/>
            <w:vMerge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shd w:val="clear" w:color="auto" w:fill="C6D9F1" w:themeFill="text2" w:themeFillTint="33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2681" w:type="dxa"/>
            <w:gridSpan w:val="2"/>
            <w:shd w:val="clear" w:color="auto" w:fill="C6D9F1" w:themeFill="text2" w:themeFillTint="33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2898" w:type="dxa"/>
            <w:gridSpan w:val="2"/>
            <w:shd w:val="clear" w:color="auto" w:fill="C6D9F1" w:themeFill="text2" w:themeFillTint="33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607" w:type="dxa"/>
            <w:gridSpan w:val="2"/>
            <w:vMerge/>
            <w:shd w:val="clear" w:color="auto" w:fill="C6D9F1" w:themeFill="text2" w:themeFillTint="33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3DD7" w:rsidRPr="00F82E2E" w:rsidTr="000A20A5">
        <w:trPr>
          <w:trHeight w:val="155"/>
        </w:trPr>
        <w:tc>
          <w:tcPr>
            <w:tcW w:w="2774" w:type="dxa"/>
            <w:vMerge/>
          </w:tcPr>
          <w:p w:rsidR="00AF3DD7" w:rsidRPr="00F82E2E" w:rsidRDefault="00AF3DD7" w:rsidP="00E46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AF3DD7" w:rsidRPr="00F82E2E" w:rsidRDefault="00AF3DD7" w:rsidP="00E469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78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90" w:type="dxa"/>
            <w:shd w:val="clear" w:color="auto" w:fill="DDD9C3" w:themeFill="background2" w:themeFillShade="E6"/>
          </w:tcPr>
          <w:p w:rsidR="00AF3DD7" w:rsidRPr="00F82E2E" w:rsidRDefault="00AF3DD7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91547" w:rsidRPr="00F82E2E" w:rsidTr="000A20A5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491547" w:rsidRPr="00F82E2E" w:rsidRDefault="00491547" w:rsidP="003E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СДС 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Хаарчаана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491547" w:rsidRPr="00F82E2E" w:rsidRDefault="00744B35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4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44C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78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36,</w:t>
            </w:r>
            <w:r w:rsidR="00444C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2350D1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44C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350D1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90" w:type="dxa"/>
          </w:tcPr>
          <w:p w:rsidR="00491547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444C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91547" w:rsidRPr="00F82E2E" w:rsidTr="000A20A5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491547" w:rsidRPr="00F82E2E" w:rsidRDefault="00491547" w:rsidP="003E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МБДОУ 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КДС 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Кэнчээри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491547" w:rsidRPr="00F82E2E" w:rsidRDefault="00744B35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37,5%</w:t>
            </w:r>
          </w:p>
        </w:tc>
        <w:tc>
          <w:tcPr>
            <w:tcW w:w="1303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585" w:type="dxa"/>
          </w:tcPr>
          <w:p w:rsidR="00491547" w:rsidRPr="00F82E2E" w:rsidRDefault="002350D1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491547" w:rsidRPr="00F82E2E" w:rsidRDefault="002350D1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12,5%</w:t>
            </w:r>
          </w:p>
        </w:tc>
        <w:tc>
          <w:tcPr>
            <w:tcW w:w="1317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91547" w:rsidRPr="00F82E2E" w:rsidTr="000A20A5">
        <w:trPr>
          <w:trHeight w:val="251"/>
        </w:trPr>
        <w:tc>
          <w:tcPr>
            <w:tcW w:w="2774" w:type="dxa"/>
            <w:shd w:val="clear" w:color="auto" w:fill="DDD9C3" w:themeFill="background2" w:themeFillShade="E6"/>
          </w:tcPr>
          <w:p w:rsidR="00491547" w:rsidRPr="00F82E2E" w:rsidRDefault="00491547" w:rsidP="003E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ОУ </w:t>
            </w:r>
            <w:r w:rsidR="00744B35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ДСОШ с д/г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491547" w:rsidRPr="00F82E2E" w:rsidRDefault="00744B35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1303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585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317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491547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35B5" w:rsidRPr="00F82E2E" w:rsidTr="000A20A5">
        <w:trPr>
          <w:trHeight w:val="287"/>
        </w:trPr>
        <w:tc>
          <w:tcPr>
            <w:tcW w:w="2774" w:type="dxa"/>
            <w:shd w:val="clear" w:color="auto" w:fill="DDD9C3" w:themeFill="background2" w:themeFillShade="E6"/>
          </w:tcPr>
          <w:p w:rsidR="001E35B5" w:rsidRPr="00F82E2E" w:rsidRDefault="001E35B5" w:rsidP="003E14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1E35B5" w:rsidRPr="00F82E2E" w:rsidRDefault="001E35B5" w:rsidP="00E46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689" w:type="dxa"/>
            <w:gridSpan w:val="2"/>
          </w:tcPr>
          <w:p w:rsidR="001E35B5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C62198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81" w:type="dxa"/>
            <w:gridSpan w:val="2"/>
          </w:tcPr>
          <w:p w:rsidR="001E35B5" w:rsidRPr="00F82E2E" w:rsidRDefault="007342FF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14/ 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1A2C8E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898" w:type="dxa"/>
            <w:gridSpan w:val="2"/>
          </w:tcPr>
          <w:p w:rsidR="001E35B5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7342FF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07" w:type="dxa"/>
            <w:gridSpan w:val="2"/>
          </w:tcPr>
          <w:p w:rsidR="001E35B5" w:rsidRPr="00F82E2E" w:rsidRDefault="001A2C8E" w:rsidP="00444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F38FC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B95E47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F38FC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744B35" w:rsidRDefault="00744B35" w:rsidP="00487D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754A0" w:rsidRDefault="00E754A0" w:rsidP="00487D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E754A0" w:rsidRDefault="00E754A0" w:rsidP="00E754A0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D97">
        <w:rPr>
          <w:rFonts w:ascii="Times New Roman" w:hAnsi="Times New Roman" w:cs="Times New Roman"/>
          <w:b/>
          <w:sz w:val="20"/>
          <w:szCs w:val="20"/>
        </w:rPr>
        <w:t>Сведения об аттестации на 20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D56D97">
        <w:rPr>
          <w:rFonts w:ascii="Times New Roman" w:hAnsi="Times New Roman" w:cs="Times New Roman"/>
          <w:b/>
          <w:sz w:val="20"/>
          <w:szCs w:val="20"/>
        </w:rPr>
        <w:t>– 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D56D97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527AB7" w:rsidRPr="00527AB7" w:rsidRDefault="00527AB7" w:rsidP="00E754A0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27AB7">
        <w:rPr>
          <w:rFonts w:ascii="Times New Roman" w:hAnsi="Times New Roman" w:cs="Times New Roman"/>
          <w:sz w:val="20"/>
          <w:szCs w:val="20"/>
        </w:rPr>
        <w:t>Результативность образовательного процесса обеспечивается наличием квалифицированных педагогических кадров. Уровень квалификации педагогов представлен в таблице 3. Профессионализм педагогов улуса подтверждается уровнем их квалификационной категории. Часть педагогов улуса имеют квали</w:t>
      </w:r>
      <w:r w:rsidR="00FC3809">
        <w:rPr>
          <w:rFonts w:ascii="Times New Roman" w:hAnsi="Times New Roman" w:cs="Times New Roman"/>
          <w:sz w:val="20"/>
          <w:szCs w:val="20"/>
        </w:rPr>
        <w:t>фикационную категорию: высшее- 11; первая - 9 (</w:t>
      </w:r>
      <w:r w:rsidRPr="00527AB7">
        <w:rPr>
          <w:rFonts w:ascii="Times New Roman" w:hAnsi="Times New Roman" w:cs="Times New Roman"/>
          <w:sz w:val="20"/>
          <w:szCs w:val="20"/>
        </w:rPr>
        <w:t xml:space="preserve">20%), что свидетельствует о том, что свидетельствует о необходимости их обучения и повышения квалификации.                                                                                                                                                         </w:t>
      </w:r>
      <w:r w:rsidR="00FC3809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E754A0" w:rsidRDefault="00C90FCB" w:rsidP="00E754A0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 13</w:t>
      </w:r>
    </w:p>
    <w:p w:rsidR="00FC3809" w:rsidRPr="00461AA6" w:rsidRDefault="00FC3809" w:rsidP="00E754A0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774"/>
        <w:gridCol w:w="1945"/>
        <w:gridCol w:w="1414"/>
        <w:gridCol w:w="1275"/>
        <w:gridCol w:w="1303"/>
        <w:gridCol w:w="1378"/>
        <w:gridCol w:w="1585"/>
        <w:gridCol w:w="1313"/>
        <w:gridCol w:w="1317"/>
        <w:gridCol w:w="1290"/>
      </w:tblGrid>
      <w:tr w:rsidR="00E754A0" w:rsidRPr="00F82E2E" w:rsidTr="00AB004C">
        <w:trPr>
          <w:trHeight w:val="210"/>
        </w:trPr>
        <w:tc>
          <w:tcPr>
            <w:tcW w:w="2774" w:type="dxa"/>
            <w:vMerge w:val="restart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45" w:type="dxa"/>
            <w:vMerge w:val="restart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(чел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68" w:type="dxa"/>
            <w:gridSpan w:val="6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607" w:type="dxa"/>
            <w:gridSpan w:val="2"/>
            <w:vMerge w:val="restart"/>
            <w:shd w:val="clear" w:color="auto" w:fill="C6D9F1" w:themeFill="text2" w:themeFillTint="33"/>
          </w:tcPr>
          <w:p w:rsidR="00E754A0" w:rsidRPr="00F82E2E" w:rsidRDefault="00E754A0" w:rsidP="00C51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4A0" w:rsidRPr="00F82E2E" w:rsidTr="00AB004C">
        <w:trPr>
          <w:trHeight w:val="323"/>
        </w:trPr>
        <w:tc>
          <w:tcPr>
            <w:tcW w:w="2774" w:type="dxa"/>
            <w:vMerge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shd w:val="clear" w:color="auto" w:fill="C6D9F1" w:themeFill="tex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2681" w:type="dxa"/>
            <w:gridSpan w:val="2"/>
            <w:shd w:val="clear" w:color="auto" w:fill="C6D9F1" w:themeFill="tex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2898" w:type="dxa"/>
            <w:gridSpan w:val="2"/>
            <w:shd w:val="clear" w:color="auto" w:fill="C6D9F1" w:themeFill="tex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607" w:type="dxa"/>
            <w:gridSpan w:val="2"/>
            <w:vMerge/>
            <w:shd w:val="clear" w:color="auto" w:fill="C6D9F1" w:themeFill="tex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54A0" w:rsidRPr="00F82E2E" w:rsidTr="000A20A5">
        <w:trPr>
          <w:trHeight w:val="155"/>
        </w:trPr>
        <w:tc>
          <w:tcPr>
            <w:tcW w:w="2774" w:type="dxa"/>
            <w:vMerge/>
          </w:tcPr>
          <w:p w:rsidR="00E754A0" w:rsidRPr="00F82E2E" w:rsidRDefault="00E754A0" w:rsidP="00C51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E754A0" w:rsidRPr="00F82E2E" w:rsidRDefault="00E754A0" w:rsidP="00C51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78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="00AB004C">
              <w:rPr>
                <w:rFonts w:ascii="Times New Roman" w:hAnsi="Times New Roman" w:cs="Times New Roman"/>
                <w:b/>
                <w:sz w:val="20"/>
                <w:szCs w:val="20"/>
              </w:rPr>
              <w:t>овек</w:t>
            </w:r>
          </w:p>
        </w:tc>
        <w:tc>
          <w:tcPr>
            <w:tcW w:w="1290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754A0" w:rsidRPr="00F82E2E" w:rsidTr="000A20A5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«Хаарчаана»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4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0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754A0" w:rsidRPr="00F82E2E" w:rsidTr="000A20A5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КДС «Кэнчээри»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4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37,5%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50%</w:t>
            </w:r>
          </w:p>
        </w:tc>
        <w:tc>
          <w:tcPr>
            <w:tcW w:w="1585" w:type="dxa"/>
            <w:shd w:val="clear" w:color="auto" w:fill="F2DBDB" w:themeFill="accent2" w:themeFillTint="33"/>
          </w:tcPr>
          <w:p w:rsidR="00E754A0" w:rsidRPr="00F82E2E" w:rsidRDefault="00684EF5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12,5%</w:t>
            </w:r>
          </w:p>
        </w:tc>
        <w:tc>
          <w:tcPr>
            <w:tcW w:w="1317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54A0" w:rsidRPr="00F82E2E" w:rsidTr="000A20A5">
        <w:trPr>
          <w:trHeight w:val="251"/>
        </w:trPr>
        <w:tc>
          <w:tcPr>
            <w:tcW w:w="2774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4" w:type="dxa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303" w:type="dxa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1585" w:type="dxa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3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40%</w:t>
            </w:r>
          </w:p>
        </w:tc>
        <w:tc>
          <w:tcPr>
            <w:tcW w:w="1317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0" w:type="dxa"/>
            <w:shd w:val="clear" w:color="auto" w:fill="F2DBDB" w:themeFill="accent2" w:themeFillTint="33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54A0" w:rsidRPr="00F82E2E" w:rsidTr="000A20A5">
        <w:trPr>
          <w:trHeight w:val="287"/>
        </w:trPr>
        <w:tc>
          <w:tcPr>
            <w:tcW w:w="2774" w:type="dxa"/>
            <w:shd w:val="clear" w:color="auto" w:fill="DDD9C3" w:themeFill="background2" w:themeFillShade="E6"/>
          </w:tcPr>
          <w:p w:rsidR="00E754A0" w:rsidRPr="00F82E2E" w:rsidRDefault="00E754A0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E754A0" w:rsidRPr="00F82E2E" w:rsidRDefault="00527AB7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689" w:type="dxa"/>
            <w:gridSpan w:val="2"/>
            <w:shd w:val="clear" w:color="auto" w:fill="F2DBDB" w:themeFill="accent2" w:themeFillTint="33"/>
          </w:tcPr>
          <w:p w:rsidR="00E754A0" w:rsidRPr="00F82E2E" w:rsidRDefault="00FC3809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81" w:type="dxa"/>
            <w:gridSpan w:val="2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FC380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898" w:type="dxa"/>
            <w:gridSpan w:val="2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FC380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607" w:type="dxa"/>
            <w:gridSpan w:val="2"/>
            <w:shd w:val="clear" w:color="auto" w:fill="F2DBDB" w:themeFill="accent2" w:themeFillTint="33"/>
          </w:tcPr>
          <w:p w:rsidR="00E754A0" w:rsidRPr="00F82E2E" w:rsidRDefault="00996EA6" w:rsidP="00C510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E754A0"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E754A0" w:rsidRDefault="00E754A0" w:rsidP="00E754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35535F" w:rsidRDefault="0035535F" w:rsidP="00355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535F" w:rsidRPr="00D56D97" w:rsidRDefault="0035535F" w:rsidP="0035535F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D97">
        <w:rPr>
          <w:rFonts w:ascii="Times New Roman" w:hAnsi="Times New Roman" w:cs="Times New Roman"/>
          <w:b/>
          <w:sz w:val="20"/>
          <w:szCs w:val="20"/>
        </w:rPr>
        <w:t>Сведения об аттестации на 20</w:t>
      </w:r>
      <w:r>
        <w:rPr>
          <w:rFonts w:ascii="Times New Roman" w:hAnsi="Times New Roman" w:cs="Times New Roman"/>
          <w:b/>
          <w:sz w:val="20"/>
          <w:szCs w:val="20"/>
        </w:rPr>
        <w:t>23</w:t>
      </w:r>
      <w:r w:rsidRPr="00D56D97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>
        <w:rPr>
          <w:rFonts w:ascii="Times New Roman" w:hAnsi="Times New Roman" w:cs="Times New Roman"/>
          <w:b/>
          <w:sz w:val="20"/>
          <w:szCs w:val="20"/>
        </w:rPr>
        <w:t>24</w:t>
      </w:r>
      <w:r w:rsidRPr="00D56D97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E754A0" w:rsidRDefault="0035535F" w:rsidP="00355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56D97">
        <w:rPr>
          <w:rFonts w:ascii="Times New Roman" w:hAnsi="Times New Roman" w:cs="Times New Roman"/>
          <w:sz w:val="20"/>
          <w:szCs w:val="20"/>
        </w:rPr>
        <w:t xml:space="preserve">Результативность образовательного процесса обеспечивается наличием квалифицированных педагогических кадров. Уровень квалификации педагогов представлен в таблице 3. Профессионализм педагогов улуса подтверждается уровнем их квалификационной категории. </w:t>
      </w:r>
      <w:r>
        <w:rPr>
          <w:rFonts w:ascii="Times New Roman" w:hAnsi="Times New Roman" w:cs="Times New Roman"/>
          <w:sz w:val="20"/>
          <w:szCs w:val="20"/>
        </w:rPr>
        <w:t>Всего 3</w:t>
      </w:r>
      <w:r w:rsidRPr="00D56D97">
        <w:rPr>
          <w:rFonts w:ascii="Times New Roman" w:hAnsi="Times New Roman" w:cs="Times New Roman"/>
          <w:sz w:val="20"/>
          <w:szCs w:val="20"/>
        </w:rPr>
        <w:t>- педагогов улуса не им</w:t>
      </w:r>
      <w:r>
        <w:rPr>
          <w:rFonts w:ascii="Times New Roman" w:hAnsi="Times New Roman" w:cs="Times New Roman"/>
          <w:sz w:val="20"/>
          <w:szCs w:val="20"/>
        </w:rPr>
        <w:t>еют квалификационную категорию</w:t>
      </w:r>
      <w:r w:rsidRPr="00D56D97">
        <w:rPr>
          <w:rFonts w:ascii="Times New Roman" w:hAnsi="Times New Roman" w:cs="Times New Roman"/>
          <w:sz w:val="20"/>
          <w:szCs w:val="20"/>
        </w:rPr>
        <w:t xml:space="preserve">, что свидетельствует о необходимости их обучения и повышения квалификации.                                                                            </w:t>
      </w:r>
    </w:p>
    <w:p w:rsidR="00E754A0" w:rsidRPr="00F82E2E" w:rsidRDefault="00E754A0" w:rsidP="00487D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tbl>
      <w:tblPr>
        <w:tblStyle w:val="a3"/>
        <w:tblW w:w="15833" w:type="dxa"/>
        <w:tblInd w:w="-318" w:type="dxa"/>
        <w:tblLook w:val="04A0" w:firstRow="1" w:lastRow="0" w:firstColumn="1" w:lastColumn="0" w:noHBand="0" w:noVBand="1"/>
      </w:tblPr>
      <w:tblGrid>
        <w:gridCol w:w="2774"/>
        <w:gridCol w:w="1945"/>
        <w:gridCol w:w="1414"/>
        <w:gridCol w:w="1275"/>
        <w:gridCol w:w="1303"/>
        <w:gridCol w:w="1378"/>
        <w:gridCol w:w="1585"/>
        <w:gridCol w:w="1313"/>
        <w:gridCol w:w="1317"/>
        <w:gridCol w:w="1529"/>
      </w:tblGrid>
      <w:tr w:rsidR="0035535F" w:rsidRPr="00F82E2E" w:rsidTr="00D848E0">
        <w:trPr>
          <w:trHeight w:val="210"/>
        </w:trPr>
        <w:tc>
          <w:tcPr>
            <w:tcW w:w="2774" w:type="dxa"/>
            <w:vMerge w:val="restart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945" w:type="dxa"/>
            <w:vMerge w:val="restart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(пед.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68" w:type="dxa"/>
            <w:gridSpan w:val="6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846" w:type="dxa"/>
            <w:gridSpan w:val="2"/>
            <w:vMerge w:val="restart"/>
            <w:shd w:val="clear" w:color="auto" w:fill="DDD9C3" w:themeFill="background2" w:themeFillShade="E6"/>
          </w:tcPr>
          <w:p w:rsidR="0035535F" w:rsidRPr="00F82E2E" w:rsidRDefault="0035535F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35F" w:rsidRPr="00F82E2E" w:rsidTr="00D848E0">
        <w:trPr>
          <w:trHeight w:val="323"/>
        </w:trPr>
        <w:tc>
          <w:tcPr>
            <w:tcW w:w="2774" w:type="dxa"/>
            <w:vMerge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2681" w:type="dxa"/>
            <w:gridSpan w:val="2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2898" w:type="dxa"/>
            <w:gridSpan w:val="2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846" w:type="dxa"/>
            <w:gridSpan w:val="2"/>
            <w:vMerge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35F" w:rsidRPr="00F82E2E" w:rsidTr="00D848E0">
        <w:trPr>
          <w:trHeight w:val="155"/>
        </w:trPr>
        <w:tc>
          <w:tcPr>
            <w:tcW w:w="2774" w:type="dxa"/>
            <w:vMerge/>
          </w:tcPr>
          <w:p w:rsidR="0035535F" w:rsidRPr="00F82E2E" w:rsidRDefault="0035535F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35535F" w:rsidRPr="00F82E2E" w:rsidRDefault="0035535F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03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1378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58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1313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317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</w:p>
        </w:tc>
        <w:tc>
          <w:tcPr>
            <w:tcW w:w="1529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5535F" w:rsidRPr="00F82E2E" w:rsidTr="00D848E0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«Хаарчаана»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4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30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35535F" w:rsidRPr="00F82E2E" w:rsidRDefault="0035535F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8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  <w:tc>
          <w:tcPr>
            <w:tcW w:w="1317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5535F" w:rsidRPr="00F82E2E" w:rsidTr="00D848E0">
        <w:trPr>
          <w:trHeight w:val="270"/>
        </w:trPr>
        <w:tc>
          <w:tcPr>
            <w:tcW w:w="2774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МБДОУ КДС «Кэнчээри»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130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35535F" w:rsidRPr="00F82E2E" w:rsidRDefault="0035535F" w:rsidP="00D848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44,4</w:t>
            </w:r>
          </w:p>
        </w:tc>
        <w:tc>
          <w:tcPr>
            <w:tcW w:w="158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35535F" w:rsidRPr="00F82E2E" w:rsidTr="00D848E0">
        <w:trPr>
          <w:trHeight w:val="251"/>
        </w:trPr>
        <w:tc>
          <w:tcPr>
            <w:tcW w:w="2774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4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130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</w:t>
            </w:r>
          </w:p>
        </w:tc>
        <w:tc>
          <w:tcPr>
            <w:tcW w:w="1585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16,6</w:t>
            </w:r>
          </w:p>
        </w:tc>
        <w:tc>
          <w:tcPr>
            <w:tcW w:w="1317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29" w:type="dxa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35535F" w:rsidRPr="00F82E2E" w:rsidTr="00D848E0">
        <w:trPr>
          <w:trHeight w:val="287"/>
        </w:trPr>
        <w:tc>
          <w:tcPr>
            <w:tcW w:w="2774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945" w:type="dxa"/>
            <w:shd w:val="clear" w:color="auto" w:fill="DDD9C3" w:themeFill="background2" w:themeFillShade="E6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689" w:type="dxa"/>
            <w:gridSpan w:val="2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13/39</w:t>
            </w:r>
          </w:p>
        </w:tc>
        <w:tc>
          <w:tcPr>
            <w:tcW w:w="2681" w:type="dxa"/>
            <w:gridSpan w:val="2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10/30</w:t>
            </w:r>
          </w:p>
        </w:tc>
        <w:tc>
          <w:tcPr>
            <w:tcW w:w="2898" w:type="dxa"/>
            <w:gridSpan w:val="2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4/12</w:t>
            </w:r>
          </w:p>
        </w:tc>
        <w:tc>
          <w:tcPr>
            <w:tcW w:w="2846" w:type="dxa"/>
            <w:gridSpan w:val="2"/>
          </w:tcPr>
          <w:p w:rsidR="0035535F" w:rsidRPr="00F82E2E" w:rsidRDefault="0035535F" w:rsidP="00D848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3/9</w:t>
            </w:r>
          </w:p>
        </w:tc>
      </w:tr>
    </w:tbl>
    <w:p w:rsidR="00BE47EE" w:rsidRDefault="00BE47EE" w:rsidP="003553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183371" w:rsidRPr="00F82E2E" w:rsidRDefault="00183371" w:rsidP="00D56D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F82E2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Динамика </w:t>
      </w:r>
      <w:r w:rsidR="00E754A0" w:rsidRPr="00F82E2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изменения квалификационной</w:t>
      </w:r>
      <w:r w:rsidRPr="00F82E2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категории за 3 года</w:t>
      </w:r>
    </w:p>
    <w:p w:rsidR="00183371" w:rsidRPr="00F82E2E" w:rsidRDefault="00183371" w:rsidP="001833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9"/>
        <w:gridCol w:w="1275"/>
        <w:gridCol w:w="1134"/>
        <w:gridCol w:w="1134"/>
        <w:gridCol w:w="1134"/>
        <w:gridCol w:w="1134"/>
        <w:gridCol w:w="1134"/>
        <w:gridCol w:w="1276"/>
        <w:gridCol w:w="1134"/>
        <w:gridCol w:w="1276"/>
        <w:gridCol w:w="992"/>
        <w:gridCol w:w="851"/>
        <w:gridCol w:w="708"/>
      </w:tblGrid>
      <w:tr w:rsidR="00183371" w:rsidRPr="00F82E2E" w:rsidTr="000A20A5">
        <w:trPr>
          <w:trHeight w:val="226"/>
        </w:trPr>
        <w:tc>
          <w:tcPr>
            <w:tcW w:w="851" w:type="dxa"/>
            <w:vMerge w:val="restart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27" w:type="dxa"/>
            <w:gridSpan w:val="3"/>
            <w:vMerge w:val="restart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0631" w:type="dxa"/>
            <w:gridSpan w:val="9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2551" w:type="dxa"/>
            <w:gridSpan w:val="3"/>
            <w:vMerge w:val="restart"/>
            <w:shd w:val="clear" w:color="auto" w:fill="DDD9C3" w:themeFill="background2" w:themeFillShade="E6"/>
          </w:tcPr>
          <w:p w:rsidR="00183371" w:rsidRPr="00F82E2E" w:rsidRDefault="00183371" w:rsidP="003C7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Без категории</w:t>
            </w:r>
          </w:p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4516" w:rsidRPr="00F82E2E" w:rsidTr="000A20A5">
        <w:trPr>
          <w:trHeight w:val="348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</w:p>
        </w:tc>
        <w:tc>
          <w:tcPr>
            <w:tcW w:w="3686" w:type="dxa"/>
            <w:gridSpan w:val="3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551" w:type="dxa"/>
            <w:gridSpan w:val="3"/>
            <w:vMerge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535F" w:rsidRPr="00F82E2E" w:rsidTr="000A20A5">
        <w:trPr>
          <w:trHeight w:val="167"/>
        </w:trPr>
        <w:tc>
          <w:tcPr>
            <w:tcW w:w="851" w:type="dxa"/>
            <w:vMerge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2021- 2022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2021- 2022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 </w:t>
            </w:r>
          </w:p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35535F" w:rsidRPr="00F82E2E" w:rsidRDefault="0035535F" w:rsidP="00355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</w:tr>
      <w:tr w:rsidR="0035535F" w:rsidRPr="00F82E2E" w:rsidTr="000A20A5">
        <w:trPr>
          <w:trHeight w:val="290"/>
        </w:trPr>
        <w:tc>
          <w:tcPr>
            <w:tcW w:w="851" w:type="dxa"/>
            <w:shd w:val="clear" w:color="auto" w:fill="DDD9C3" w:themeFill="background2" w:themeFillShade="E6"/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35535F" w:rsidRPr="00F82E2E" w:rsidRDefault="00B45DE2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8/23%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11/33%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5535F" w:rsidRPr="00F82E2E" w:rsidRDefault="00B45DE2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E2">
              <w:rPr>
                <w:rFonts w:ascii="Times New Roman" w:hAnsi="Times New Roman" w:cs="Times New Roman"/>
                <w:b/>
                <w:sz w:val="20"/>
                <w:szCs w:val="20"/>
              </w:rPr>
              <w:t>13/37,18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14/40%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9/27%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5535F" w:rsidRPr="00F82E2E" w:rsidRDefault="00B45DE2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E2">
              <w:rPr>
                <w:rFonts w:ascii="Times New Roman" w:hAnsi="Times New Roman" w:cs="Times New Roman"/>
                <w:b/>
                <w:sz w:val="20"/>
                <w:szCs w:val="20"/>
              </w:rPr>
              <w:t>11/31,46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11/31%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8/25%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5535F" w:rsidRPr="00F82E2E" w:rsidRDefault="00B45DE2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E2">
              <w:rPr>
                <w:rFonts w:ascii="Times New Roman" w:hAnsi="Times New Roman" w:cs="Times New Roman"/>
                <w:b/>
                <w:sz w:val="20"/>
                <w:szCs w:val="20"/>
              </w:rPr>
              <w:t>4/11,44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2/6%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535F" w:rsidRPr="00F82E2E" w:rsidRDefault="0035535F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5/15%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35535F" w:rsidRPr="00F82E2E" w:rsidRDefault="00B45DE2" w:rsidP="003553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5DE2">
              <w:rPr>
                <w:rFonts w:ascii="Times New Roman" w:hAnsi="Times New Roman" w:cs="Times New Roman"/>
                <w:b/>
                <w:sz w:val="20"/>
                <w:szCs w:val="20"/>
              </w:rPr>
              <w:t>6/17,16</w:t>
            </w:r>
          </w:p>
        </w:tc>
      </w:tr>
    </w:tbl>
    <w:p w:rsidR="0019351B" w:rsidRPr="00F82E2E" w:rsidRDefault="0019351B" w:rsidP="001833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371" w:rsidRPr="00BC40BD" w:rsidRDefault="00183371" w:rsidP="00D56D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2"/>
    <w:p w:rsidR="00917A02" w:rsidRPr="00F82E2E" w:rsidRDefault="00F82E2E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264228">
        <w:rPr>
          <w:rFonts w:ascii="Times New Roman" w:hAnsi="Times New Roman" w:cs="Times New Roman"/>
        </w:rPr>
        <w:t xml:space="preserve"> </w:t>
      </w:r>
      <w:r w:rsidR="00C510B1">
        <w:rPr>
          <w:rFonts w:ascii="Times New Roman" w:hAnsi="Times New Roman" w:cs="Times New Roman"/>
        </w:rPr>
        <w:t>2022-2023</w:t>
      </w:r>
      <w:r w:rsidR="00264228" w:rsidRPr="00264228">
        <w:rPr>
          <w:rFonts w:ascii="Times New Roman" w:hAnsi="Times New Roman" w:cs="Times New Roman"/>
        </w:rPr>
        <w:t xml:space="preserve"> учебном году</w:t>
      </w:r>
      <w:r>
        <w:rPr>
          <w:rFonts w:ascii="Times New Roman" w:hAnsi="Times New Roman" w:cs="Times New Roman"/>
          <w:b/>
        </w:rPr>
        <w:t xml:space="preserve"> </w:t>
      </w:r>
      <w:r w:rsidR="00264228">
        <w:rPr>
          <w:rFonts w:ascii="Times New Roman" w:eastAsia="Calibri" w:hAnsi="Times New Roman" w:cs="Times New Roman"/>
          <w:sz w:val="20"/>
          <w:szCs w:val="20"/>
        </w:rPr>
        <w:t>р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езультаты таблицы свидетельствуют о системном и планомерном проведении процесса аттестации. Общая численность </w:t>
      </w:r>
      <w:r w:rsidR="00917A02" w:rsidRPr="00F82E2E">
        <w:rPr>
          <w:rFonts w:ascii="Times New Roman" w:hAnsi="Times New Roman" w:cs="Times New Roman"/>
          <w:sz w:val="20"/>
          <w:szCs w:val="20"/>
        </w:rPr>
        <w:t>педагогических работников дошкольного образования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17A02" w:rsidRPr="00F82E2E">
        <w:rPr>
          <w:rFonts w:ascii="Times New Roman" w:hAnsi="Times New Roman" w:cs="Times New Roman"/>
          <w:sz w:val="20"/>
          <w:szCs w:val="20"/>
        </w:rPr>
        <w:t>Эвено – Бытантайского улуса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 составляет – </w:t>
      </w:r>
      <w:r w:rsidR="00B45DE2">
        <w:rPr>
          <w:rFonts w:ascii="Times New Roman" w:hAnsi="Times New Roman" w:cs="Times New Roman"/>
          <w:sz w:val="20"/>
          <w:szCs w:val="20"/>
        </w:rPr>
        <w:t>34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 человек, из них </w:t>
      </w:r>
      <w:r w:rsidR="00B45DE2">
        <w:rPr>
          <w:rFonts w:ascii="Times New Roman" w:eastAsia="Calibri" w:hAnsi="Times New Roman" w:cs="Times New Roman"/>
          <w:sz w:val="20"/>
          <w:szCs w:val="20"/>
        </w:rPr>
        <w:t>с высшей категорией -</w:t>
      </w:r>
      <w:r w:rsidR="00B45DE2" w:rsidRPr="00B45DE2">
        <w:rPr>
          <w:rFonts w:ascii="Times New Roman" w:hAnsi="Times New Roman" w:cs="Times New Roman"/>
          <w:b/>
          <w:sz w:val="20"/>
          <w:szCs w:val="20"/>
        </w:rPr>
        <w:t>13/37,18</w:t>
      </w:r>
      <w:r w:rsidR="00B45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32F2" w:rsidRPr="00F82E2E">
        <w:rPr>
          <w:rFonts w:ascii="Times New Roman" w:eastAsia="Calibri" w:hAnsi="Times New Roman" w:cs="Times New Roman"/>
          <w:sz w:val="20"/>
          <w:szCs w:val="20"/>
        </w:rPr>
        <w:t>с первой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 категори</w:t>
      </w:r>
      <w:r w:rsidR="00B932F2" w:rsidRPr="00F82E2E">
        <w:rPr>
          <w:rFonts w:ascii="Times New Roman" w:eastAsia="Calibri" w:hAnsi="Times New Roman" w:cs="Times New Roman"/>
          <w:sz w:val="20"/>
          <w:szCs w:val="20"/>
        </w:rPr>
        <w:t>ей</w:t>
      </w:r>
      <w:r w:rsidR="00917A02" w:rsidRPr="00F82E2E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B45DE2" w:rsidRPr="00B45DE2">
        <w:rPr>
          <w:rFonts w:ascii="Times New Roman" w:hAnsi="Times New Roman" w:cs="Times New Roman"/>
          <w:b/>
          <w:sz w:val="20"/>
          <w:szCs w:val="20"/>
        </w:rPr>
        <w:t>11/31,46</w:t>
      </w:r>
    </w:p>
    <w:p w:rsidR="00130DC0" w:rsidRDefault="002329AD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="00A85709" w:rsidRPr="00F82E2E">
        <w:rPr>
          <w:rFonts w:ascii="Times New Roman" w:hAnsi="Times New Roman" w:cs="Times New Roman"/>
          <w:color w:val="000000"/>
          <w:sz w:val="20"/>
          <w:szCs w:val="20"/>
        </w:rPr>
        <w:t xml:space="preserve"> связи с поступлением на работу молодых педагогов в </w:t>
      </w:r>
      <w:r w:rsidR="00C510B1">
        <w:rPr>
          <w:rFonts w:ascii="Times New Roman" w:hAnsi="Times New Roman" w:cs="Times New Roman"/>
          <w:color w:val="000000"/>
          <w:sz w:val="20"/>
          <w:szCs w:val="20"/>
        </w:rPr>
        <w:t xml:space="preserve">ДОУ, составляет -  </w:t>
      </w:r>
      <w:r w:rsidR="00B45DE2" w:rsidRPr="00B45DE2">
        <w:rPr>
          <w:rFonts w:ascii="Times New Roman" w:hAnsi="Times New Roman" w:cs="Times New Roman"/>
          <w:b/>
          <w:sz w:val="20"/>
          <w:szCs w:val="20"/>
        </w:rPr>
        <w:t>6/17,16</w:t>
      </w:r>
      <w:r w:rsidR="00B45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10B1" w:rsidRPr="00F82E2E">
        <w:rPr>
          <w:rFonts w:ascii="Times New Roman" w:hAnsi="Times New Roman" w:cs="Times New Roman"/>
          <w:color w:val="000000"/>
          <w:sz w:val="20"/>
          <w:szCs w:val="20"/>
        </w:rPr>
        <w:t>педагогов</w:t>
      </w:r>
      <w:r w:rsidR="0017530C" w:rsidRPr="00F82E2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85709" w:rsidRPr="00F82E2E">
        <w:rPr>
          <w:rFonts w:ascii="Times New Roman" w:hAnsi="Times New Roman" w:cs="Times New Roman"/>
          <w:color w:val="000000"/>
          <w:sz w:val="20"/>
          <w:szCs w:val="20"/>
        </w:rPr>
        <w:t xml:space="preserve"> не </w:t>
      </w:r>
      <w:r w:rsidR="00C510B1" w:rsidRPr="00F82E2E">
        <w:rPr>
          <w:rFonts w:ascii="Times New Roman" w:hAnsi="Times New Roman" w:cs="Times New Roman"/>
          <w:color w:val="000000"/>
          <w:sz w:val="20"/>
          <w:szCs w:val="20"/>
        </w:rPr>
        <w:t>имеющих квалификационные</w:t>
      </w:r>
      <w:r w:rsidR="00A85709" w:rsidRPr="00F82E2E">
        <w:rPr>
          <w:rFonts w:ascii="Times New Roman" w:hAnsi="Times New Roman" w:cs="Times New Roman"/>
          <w:color w:val="000000"/>
          <w:sz w:val="20"/>
          <w:szCs w:val="20"/>
        </w:rPr>
        <w:t xml:space="preserve"> категории</w:t>
      </w:r>
      <w:r w:rsidR="004F0D4B" w:rsidRPr="00F82E2E">
        <w:rPr>
          <w:rFonts w:ascii="Times New Roman" w:hAnsi="Times New Roman" w:cs="Times New Roman"/>
          <w:color w:val="000000"/>
          <w:sz w:val="20"/>
          <w:szCs w:val="20"/>
        </w:rPr>
        <w:t>. Необходимо усилить работу с педагогами, имеющими первую и</w:t>
      </w:r>
      <w:r w:rsidR="00EA40C4" w:rsidRPr="00F82E2E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соответствующие</w:t>
      </w:r>
      <w:r w:rsidR="004F0D4B" w:rsidRPr="00F82E2E">
        <w:rPr>
          <w:rFonts w:ascii="Times New Roman" w:hAnsi="Times New Roman" w:cs="Times New Roman"/>
          <w:color w:val="000000"/>
          <w:sz w:val="20"/>
          <w:szCs w:val="20"/>
        </w:rPr>
        <w:t xml:space="preserve"> квалификационные категории, по мотивированию их к дальнейшему профессиональному росту через прохождение аттестационных процедур на более высокую категорию.</w:t>
      </w:r>
      <w:r w:rsidR="00BA2FE2" w:rsidRPr="00BA2FE2">
        <w:t xml:space="preserve"> </w:t>
      </w:r>
      <w:r w:rsidR="00130DC0" w:rsidRPr="00130DC0">
        <w:rPr>
          <w:rFonts w:ascii="Times New Roman" w:hAnsi="Times New Roman" w:cs="Times New Roman"/>
          <w:sz w:val="20"/>
          <w:szCs w:val="20"/>
        </w:rPr>
        <w:t xml:space="preserve">Цель аттестации – определить соответствие уровня профессиональной компетентности педагогических работников требованиям квалификации и квалификационной категории.  </w:t>
      </w:r>
    </w:p>
    <w:p w:rsidR="00264228" w:rsidRPr="00D56D97" w:rsidRDefault="00BA2FE2" w:rsidP="00D56D97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130DC0">
        <w:rPr>
          <w:rFonts w:ascii="Times New Roman" w:hAnsi="Times New Roman" w:cs="Times New Roman"/>
          <w:color w:val="000000"/>
          <w:sz w:val="20"/>
          <w:szCs w:val="20"/>
        </w:rPr>
        <w:t>План аттестационных мероприятий и</w:t>
      </w:r>
      <w:r w:rsidR="00B45DE2">
        <w:rPr>
          <w:rFonts w:ascii="Times New Roman" w:hAnsi="Times New Roman" w:cs="Times New Roman"/>
          <w:color w:val="000000"/>
          <w:sz w:val="20"/>
          <w:szCs w:val="20"/>
        </w:rPr>
        <w:t xml:space="preserve"> курсовой переподготовки на 2023-2024</w:t>
      </w:r>
      <w:r w:rsidR="00C510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0DC0">
        <w:rPr>
          <w:rFonts w:ascii="Times New Roman" w:hAnsi="Times New Roman" w:cs="Times New Roman"/>
          <w:color w:val="000000"/>
          <w:sz w:val="20"/>
          <w:szCs w:val="20"/>
        </w:rPr>
        <w:t>году выполнен.</w:t>
      </w:r>
      <w:r w:rsidR="00130DC0" w:rsidRPr="00130D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228" w:rsidRDefault="00264228" w:rsidP="001E4A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228" w:rsidRDefault="00264228" w:rsidP="001E4A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228" w:rsidRDefault="00264228" w:rsidP="001E4A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6C4E" w:rsidRDefault="00D96C4E" w:rsidP="000A2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0A5" w:rsidRDefault="000A20A5" w:rsidP="000A2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A20A5" w:rsidRDefault="000A20A5" w:rsidP="000A2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DE2" w:rsidRDefault="00B45DE2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5DE2" w:rsidRDefault="00B45DE2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1BD3" w:rsidRDefault="005C1BD3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1D1A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1D1A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40BD" w:rsidRDefault="00BC40BD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7207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42EA" w:rsidRPr="00F842EA" w:rsidRDefault="00F842EA" w:rsidP="00F8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842EA">
        <w:rPr>
          <w:rFonts w:ascii="Times New Roman" w:eastAsia="Times New Roman" w:hAnsi="Times New Roman" w:cs="Times New Roman"/>
          <w:b/>
        </w:rPr>
        <w:lastRenderedPageBreak/>
        <w:t>Аналитическая справка</w:t>
      </w:r>
    </w:p>
    <w:p w:rsidR="00F842EA" w:rsidRPr="00F842EA" w:rsidRDefault="00F842EA" w:rsidP="00F8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b/>
          <w:sz w:val="20"/>
          <w:szCs w:val="20"/>
        </w:rPr>
        <w:t>«КУРСЫ ПОВЫШЕНИЯ КВАЛИФИКАЦИИ»</w:t>
      </w:r>
    </w:p>
    <w:p w:rsidR="00F842EA" w:rsidRPr="00F842EA" w:rsidRDefault="00F842EA" w:rsidP="00F8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</w:rPr>
        <w:t xml:space="preserve">   </w:t>
      </w:r>
      <w:r w:rsidRPr="00F842EA">
        <w:rPr>
          <w:rFonts w:ascii="Times New Roman" w:eastAsia="Times New Roman" w:hAnsi="Times New Roman" w:cs="Times New Roman"/>
          <w:sz w:val="20"/>
          <w:szCs w:val="20"/>
        </w:rPr>
        <w:t>На основании п. 5 ст. 47 Федерального закона Российской Федерации от 29 декабря 2012 года № 273 - ФЗ «Об образовании в Российской Федерации» педагог обязан проходить курсы повышения квалификации один раз в три года.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 xml:space="preserve">   Перемены, происходящие во всех сферах нашего общества и прежде всего в сфере образования, предъявляют новые требования к системе повышения квалификации работников образования, к личности самого учителя. Современный педагог должен постоянно повышать свое педагогическое мастерство, активизировать свое научно-теоретическое самообразование, активно включаться в методическую работу в ДОУ, на уровне района, республики. Образование нуждается в педагоге,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  Повышение профессионального мастерства педагогов будет способствовать повышению качества обучения и воспитания дошкольников, внедрению личностно-ориентированного образования, что в конечном итоге приведет к созданию оптимальной модели образовательной учреждении, способствующей максимальному раскрытию творческого потенциала педагогов и воспитанников, обучающихся, сохранению и укреплению их здоровья.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Мероприятия, проводимые: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1. Созданы все условия для творческой работы и для роста профессионального мастерства педагогов ДОУ;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2. Разработана система поощрения творчески активно работающих сотрудников;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3. Созданы комфортные здоровьесберегающие условия для повышения профессионального мастерства, через обеспечение оптимальной нагрузки, совершенствование методической работы;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4. Созданы психологически комфортные условия для работы;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5. Формирование нового профессионального мышления.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Критерии эффективности: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• владение современными педагогическими технологиями, в том числе ИКТ;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• совершенствование компетентностного, системно-деятельностного подхода в обучении;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• психологическая готовность педагогов к изменившимся условиям образовательного процесса;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• мотивирование педагогов ДОУ к участию в профессиональных конкурсах.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>В соответствии с планом МКУ «Управление образования» повышения квалификации педагогов с 2022-2023 года прошли 31 педагогов (из 35 работающих), это 97% от общего числа работников.</w:t>
      </w:r>
    </w:p>
    <w:p w:rsidR="00F842EA" w:rsidRPr="00F842EA" w:rsidRDefault="00F842EA" w:rsidP="00F84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842EA">
        <w:rPr>
          <w:rFonts w:ascii="Times New Roman" w:eastAsia="Times New Roman" w:hAnsi="Times New Roman" w:cs="Times New Roman"/>
          <w:sz w:val="20"/>
          <w:szCs w:val="20"/>
        </w:rPr>
        <w:t xml:space="preserve">   Ежегодно около 55% нашего района педагогические работники проходили курсы повышения квалификации, в том числе и дистанционно, и очно на базе АОУ ДПО Институт развития образования и повышения квалификации работников образования Республики Саха (Якутия)</w:t>
      </w:r>
    </w:p>
    <w:p w:rsidR="00F842EA" w:rsidRDefault="00F842EA" w:rsidP="00BC40BD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F842EA" w:rsidRDefault="00F842EA" w:rsidP="00BC40BD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7B3" w:rsidRDefault="006557B3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3371" w:rsidRDefault="00C90FCB" w:rsidP="00BC40B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 № 14</w:t>
      </w:r>
    </w:p>
    <w:p w:rsidR="00C510B1" w:rsidRPr="00264228" w:rsidRDefault="00C510B1" w:rsidP="00264228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B3F3C" w:rsidRDefault="002B3F3C" w:rsidP="002B3F3C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bookmarkStart w:id="3" w:name="_Hlk106620476"/>
    </w:p>
    <w:p w:rsidR="003956F3" w:rsidRDefault="003956F3" w:rsidP="002642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183371" w:rsidRDefault="00183371" w:rsidP="00F82E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2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Динамика </w:t>
      </w:r>
      <w:r w:rsidRPr="00F82E2E">
        <w:rPr>
          <w:rFonts w:ascii="Times New Roman" w:hAnsi="Times New Roman" w:cs="Times New Roman"/>
          <w:b/>
          <w:sz w:val="20"/>
          <w:szCs w:val="20"/>
        </w:rPr>
        <w:t>повышении квалификации педагогических работников ДОУ за 3 года</w:t>
      </w:r>
    </w:p>
    <w:p w:rsidR="00523780" w:rsidRDefault="00523780" w:rsidP="00F82E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E2E" w:rsidRPr="00F82E2E" w:rsidRDefault="00F82E2E" w:rsidP="00F82E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17"/>
        <w:gridCol w:w="1018"/>
        <w:gridCol w:w="993"/>
        <w:gridCol w:w="992"/>
        <w:gridCol w:w="1134"/>
        <w:gridCol w:w="1276"/>
        <w:gridCol w:w="1275"/>
        <w:gridCol w:w="1418"/>
        <w:gridCol w:w="1134"/>
        <w:gridCol w:w="1134"/>
        <w:gridCol w:w="1134"/>
        <w:gridCol w:w="1134"/>
        <w:gridCol w:w="1135"/>
      </w:tblGrid>
      <w:tr w:rsidR="00183371" w:rsidRPr="00F82E2E" w:rsidTr="00E526F4">
        <w:trPr>
          <w:trHeight w:val="217"/>
        </w:trPr>
        <w:tc>
          <w:tcPr>
            <w:tcW w:w="1817" w:type="dxa"/>
            <w:vMerge w:val="restart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3003" w:type="dxa"/>
            <w:gridSpan w:val="3"/>
            <w:vMerge w:val="restart"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7371" w:type="dxa"/>
            <w:gridSpan w:val="6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Курсовая подготовка</w:t>
            </w:r>
          </w:p>
        </w:tc>
        <w:tc>
          <w:tcPr>
            <w:tcW w:w="3403" w:type="dxa"/>
            <w:gridSpan w:val="3"/>
            <w:vMerge w:val="restart"/>
            <w:shd w:val="clear" w:color="auto" w:fill="C6D9F1" w:themeFill="text2" w:themeFillTint="33"/>
          </w:tcPr>
          <w:p w:rsidR="00183371" w:rsidRPr="00F82E2E" w:rsidRDefault="00183371" w:rsidP="003C7D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Курсы профессиональной переподготовки</w:t>
            </w:r>
          </w:p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3371" w:rsidRPr="00F82E2E" w:rsidTr="00E526F4">
        <w:trPr>
          <w:trHeight w:val="333"/>
        </w:trPr>
        <w:tc>
          <w:tcPr>
            <w:tcW w:w="1817" w:type="dxa"/>
            <w:vMerge/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3" w:type="dxa"/>
            <w:gridSpan w:val="3"/>
            <w:vMerge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shd w:val="clear" w:color="auto" w:fill="C6D9F1" w:themeFill="text2" w:themeFillTint="33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фундаментальные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проблемные</w:t>
            </w:r>
          </w:p>
        </w:tc>
        <w:tc>
          <w:tcPr>
            <w:tcW w:w="3403" w:type="dxa"/>
            <w:gridSpan w:val="3"/>
            <w:vMerge/>
            <w:shd w:val="clear" w:color="auto" w:fill="C6D9F1" w:themeFill="text2" w:themeFillTint="33"/>
          </w:tcPr>
          <w:p w:rsidR="00183371" w:rsidRPr="00F82E2E" w:rsidRDefault="00183371" w:rsidP="003C7D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6F4" w:rsidRPr="00F82E2E" w:rsidTr="00E526F4">
        <w:trPr>
          <w:trHeight w:val="159"/>
        </w:trPr>
        <w:tc>
          <w:tcPr>
            <w:tcW w:w="1817" w:type="dxa"/>
            <w:vMerge/>
          </w:tcPr>
          <w:p w:rsidR="00E526F4" w:rsidRPr="00F82E2E" w:rsidRDefault="00E526F4" w:rsidP="00E52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2021 2022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6F4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523780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2023 2024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2021 -2022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6F4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2021 -2022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26F4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2021 -2022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26F4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E526F4" w:rsidRPr="00F82E2E" w:rsidTr="00E526F4">
        <w:trPr>
          <w:trHeight w:val="279"/>
        </w:trPr>
        <w:tc>
          <w:tcPr>
            <w:tcW w:w="1817" w:type="dxa"/>
            <w:shd w:val="clear" w:color="auto" w:fill="DDD9C3" w:themeFill="background2" w:themeFillShade="E6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По улусу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3/8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9/27%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31/88</w:t>
            </w: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32/97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26F4" w:rsidRPr="00F82E2E" w:rsidRDefault="00E526F4" w:rsidP="00E526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>1/3%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26F4" w:rsidRPr="00F82E2E" w:rsidRDefault="00E526F4" w:rsidP="00E526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2C13D5" w:rsidRPr="0066577D" w:rsidRDefault="002C13D5" w:rsidP="002C13D5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 w:rsidRPr="0066577D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>За 3 года прохождения курсовой подготовки в разрезе ДОУ составил:</w:t>
      </w:r>
    </w:p>
    <w:p w:rsidR="002C13D5" w:rsidRPr="0066577D" w:rsidRDefault="002C13D5" w:rsidP="002C13D5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 w:rsidRPr="0066577D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 xml:space="preserve">В 2021- 2022 учебном году, фундаментальные курсы прошли – 3 педагога, а проблемные курсы прошли 31 педагогов – 88%. </w:t>
      </w:r>
    </w:p>
    <w:p w:rsidR="002C13D5" w:rsidRPr="0066577D" w:rsidRDefault="002C13D5" w:rsidP="002C13D5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 w:rsidRPr="0066577D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>В 2022- 2023 учебном году, фундаментальные курсы прошли – 9 педагога, а проблемные курсы прошли 32 педагогов – 97%.</w:t>
      </w:r>
    </w:p>
    <w:p w:rsidR="002C13D5" w:rsidRPr="0066577D" w:rsidRDefault="002C13D5" w:rsidP="002C13D5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2023 – 2024</w:t>
      </w:r>
      <w:r w:rsidRPr="0066577D">
        <w:rPr>
          <w:rFonts w:ascii="Times New Roman" w:eastAsia="Times New Roman" w:hAnsi="Times New Roman" w:cs="Times New Roman"/>
          <w:sz w:val="20"/>
          <w:szCs w:val="20"/>
        </w:rPr>
        <w:t xml:space="preserve"> учебном году, ф</w:t>
      </w:r>
      <w:r>
        <w:rPr>
          <w:rFonts w:ascii="Times New Roman" w:eastAsia="Times New Roman" w:hAnsi="Times New Roman" w:cs="Times New Roman"/>
          <w:sz w:val="20"/>
          <w:szCs w:val="20"/>
        </w:rPr>
        <w:t>ундаментальные курсы прошли - 2 педагогов 6</w:t>
      </w:r>
      <w:r w:rsidRPr="0066577D"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>, а проблемные курсы прошли - 12 педагогов 36</w:t>
      </w:r>
      <w:r w:rsidRPr="0066577D">
        <w:rPr>
          <w:rFonts w:ascii="Times New Roman" w:eastAsia="Times New Roman" w:hAnsi="Times New Roman" w:cs="Times New Roman"/>
          <w:sz w:val="20"/>
          <w:szCs w:val="20"/>
        </w:rPr>
        <w:t>%</w:t>
      </w:r>
      <w:r w:rsidRPr="0066577D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 xml:space="preserve">. </w:t>
      </w:r>
    </w:p>
    <w:p w:rsidR="002C13D5" w:rsidRPr="0066577D" w:rsidRDefault="002C13D5" w:rsidP="002C13D5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 w:rsidRPr="0066577D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 xml:space="preserve"> Это говорит о большой мотивации педагогов к прохождению курсов, повышению профессиональной компетентности. Из диаграммы следует, что результат выше среднего муниципального уровня прохождения квалификации показали почти все ДОУ.  </w:t>
      </w:r>
    </w:p>
    <w:p w:rsidR="002C2005" w:rsidRPr="00F82E2E" w:rsidRDefault="002C2005" w:rsidP="007C7D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F3C" w:rsidRPr="002B3F3C" w:rsidRDefault="00DF2A0E" w:rsidP="00F82E2E">
      <w:pPr>
        <w:pStyle w:val="a8"/>
      </w:pPr>
      <w:r w:rsidRPr="00BF2AC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9F9F7"/>
        </w:rPr>
        <w:t>Рекомендации:</w:t>
      </w:r>
      <w:r w:rsidR="00BF7F18" w:rsidRPr="00BF7F18">
        <w:t xml:space="preserve"> </w:t>
      </w:r>
    </w:p>
    <w:p w:rsidR="00DF2A0E" w:rsidRPr="00BF2AC8" w:rsidRDefault="00DF2A0E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>К положительным моментам работы по непрерывному повышению квалификации педагогов можно отнести:</w:t>
      </w:r>
    </w:p>
    <w:p w:rsidR="00DF2A0E" w:rsidRPr="00BF2AC8" w:rsidRDefault="00DF2A0E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увеличение числа желающих повысить свою профессиональную компетентность, особенно молодым педагогам;</w:t>
      </w:r>
    </w:p>
    <w:p w:rsidR="00DF2A0E" w:rsidRPr="00BF2AC8" w:rsidRDefault="00DF2A0E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создание стабильной системы организации </w:t>
      </w: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9F9F7"/>
        </w:rPr>
        <w:t>прохождении курсов</w:t>
      </w: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педагогов, особенно фундаментальные курсы по направлениям</w:t>
      </w:r>
      <w:r w:rsidR="00DE3E83"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следующих педагогов</w:t>
      </w: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</w:t>
      </w:r>
      <w:r w:rsidR="00DE3E83"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социального педагога, педагога – психолога.</w:t>
      </w:r>
    </w:p>
    <w:p w:rsidR="00244C1C" w:rsidRPr="00BF2AC8" w:rsidRDefault="00244C1C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DE3E83"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процесс повышения квалификации должен иметь системный характер</w:t>
      </w:r>
    </w:p>
    <w:p w:rsidR="00DE3E83" w:rsidRPr="00BF2AC8" w:rsidRDefault="00DE3E83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учитывать в процессе повышения квалификации образовательные потребности, уровень квалификации и индивидуальные затруднения педагогов, т.е. должны быть разработаны индивидуальные маршруты повышения квалификации.</w:t>
      </w:r>
    </w:p>
    <w:p w:rsidR="00DE3E83" w:rsidRDefault="00DE3E83" w:rsidP="00F82E2E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создавать необходимые условия для повы</w:t>
      </w:r>
      <w:r w:rsidR="00BF443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шения квалификации педагогов ДОУ</w:t>
      </w:r>
      <w:r w:rsidRPr="00BF2AC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2B3F3C" w:rsidRPr="002B3F3C" w:rsidRDefault="002B3F3C" w:rsidP="002B3F3C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 в</w:t>
      </w:r>
      <w:r w:rsidR="00E526F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2024- 2025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учебном году запланировать курсы ФГОС и пройти вновь прибывшим педагогам.</w:t>
      </w:r>
    </w:p>
    <w:p w:rsidR="002B3F3C" w:rsidRPr="002B3F3C" w:rsidRDefault="002B3F3C" w:rsidP="002B3F3C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 п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едагоги ответственно подходить к выбору курсов повышения квалификации и их прохождению.</w:t>
      </w:r>
    </w:p>
    <w:p w:rsidR="002B3F3C" w:rsidRPr="002B3F3C" w:rsidRDefault="002B3F3C" w:rsidP="002B3F3C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з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аместителю директора</w:t>
      </w:r>
      <w:r w:rsidR="00F557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МКОУ ДСОШ с дошкольной группой - 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В.А. Переваловой   пройти курсы повышения квалификации.</w:t>
      </w:r>
    </w:p>
    <w:p w:rsidR="002B3F3C" w:rsidRPr="002B3F3C" w:rsidRDefault="002B3F3C" w:rsidP="002B3F3C">
      <w:pPr>
        <w:pStyle w:val="a8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 з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аведующим ДОУ запланировать прохождение курсов по инклюзивному </w:t>
      </w:r>
      <w:r w:rsidR="00F55753"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образованию.</w:t>
      </w:r>
      <w:r w:rsidR="00F557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</w:t>
      </w:r>
      <w:r w:rsidRPr="002B3F3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редоставить сведения о прохождение переподготовки при «Менеджмент в образовании».         </w:t>
      </w:r>
    </w:p>
    <w:p w:rsidR="00747C32" w:rsidRDefault="00F55753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90FCB">
        <w:rPr>
          <w:rFonts w:ascii="Times New Roman" w:eastAsia="Times New Roman" w:hAnsi="Times New Roman" w:cs="Times New Roman"/>
          <w:b/>
          <w:sz w:val="20"/>
          <w:szCs w:val="20"/>
        </w:rPr>
        <w:t xml:space="preserve">Вывод: </w:t>
      </w:r>
      <w:r w:rsidRPr="00C90FCB">
        <w:rPr>
          <w:rFonts w:ascii="Times New Roman" w:eastAsia="Times New Roman" w:hAnsi="Times New Roman" w:cs="Times New Roman"/>
          <w:sz w:val="20"/>
          <w:szCs w:val="20"/>
        </w:rPr>
        <w:t>Сравнивая</w:t>
      </w:r>
      <w:r w:rsidR="00DF2A0E" w:rsidRPr="00BF2AC8">
        <w:rPr>
          <w:rFonts w:ascii="Times New Roman" w:eastAsia="Times New Roman" w:hAnsi="Times New Roman" w:cs="Times New Roman"/>
          <w:sz w:val="20"/>
          <w:szCs w:val="20"/>
        </w:rPr>
        <w:t xml:space="preserve"> результаты диагностики с прошлым учебным годом можно сделать вывод, что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 </w:t>
      </w:r>
      <w:r w:rsidR="00DF2A0E" w:rsidRPr="00BF2AC8">
        <w:rPr>
          <w:rFonts w:ascii="Times New Roman" w:eastAsia="Times New Roman" w:hAnsi="Times New Roman" w:cs="Times New Roman"/>
          <w:sz w:val="20"/>
          <w:szCs w:val="20"/>
        </w:rPr>
        <w:t xml:space="preserve">% увеличилась число </w:t>
      </w:r>
      <w:r w:rsidR="00F93A53" w:rsidRPr="00BF2AC8">
        <w:rPr>
          <w:rFonts w:ascii="Times New Roman" w:eastAsia="Times New Roman" w:hAnsi="Times New Roman" w:cs="Times New Roman"/>
          <w:sz w:val="20"/>
          <w:szCs w:val="20"/>
        </w:rPr>
        <w:t>педагогов прошедшие курсы повышения квалификации</w:t>
      </w:r>
      <w:r w:rsidR="00BF7F18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2C13D5" w:rsidRPr="006557B3" w:rsidRDefault="002C13D5" w:rsidP="006557B3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F93A53" w:rsidRPr="00F82E2E" w:rsidRDefault="00F93A53" w:rsidP="00F82E2E">
      <w:pPr>
        <w:pStyle w:val="a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2E2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Аналитическая справка</w:t>
      </w:r>
    </w:p>
    <w:p w:rsidR="00F93A53" w:rsidRPr="00F82E2E" w:rsidRDefault="009B3834" w:rsidP="00F82E2E">
      <w:pPr>
        <w:pStyle w:val="a8"/>
        <w:jc w:val="center"/>
        <w:rPr>
          <w:rFonts w:ascii="Times New Roman" w:eastAsia="Calibri" w:hAnsi="Times New Roman" w:cs="Times New Roman"/>
          <w:b/>
          <w:sz w:val="20"/>
          <w:szCs w:val="20"/>
          <w:lang w:val="sah-RU"/>
        </w:rPr>
      </w:pPr>
      <w:r w:rsidRPr="00F82E2E">
        <w:rPr>
          <w:rFonts w:ascii="Times New Roman" w:eastAsia="Calibri" w:hAnsi="Times New Roman" w:cs="Times New Roman"/>
          <w:b/>
          <w:sz w:val="20"/>
          <w:szCs w:val="20"/>
        </w:rPr>
        <w:t>О м</w:t>
      </w:r>
      <w:r w:rsidR="00F93A53" w:rsidRPr="00F82E2E">
        <w:rPr>
          <w:rFonts w:ascii="Times New Roman" w:eastAsia="Calibri" w:hAnsi="Times New Roman" w:cs="Times New Roman"/>
          <w:b/>
          <w:sz w:val="20"/>
          <w:szCs w:val="20"/>
        </w:rPr>
        <w:t xml:space="preserve">атериально – </w:t>
      </w:r>
      <w:r w:rsidR="00BF4431" w:rsidRPr="00F82E2E">
        <w:rPr>
          <w:rFonts w:ascii="Times New Roman" w:eastAsia="Calibri" w:hAnsi="Times New Roman" w:cs="Times New Roman"/>
          <w:b/>
          <w:sz w:val="20"/>
          <w:szCs w:val="20"/>
        </w:rPr>
        <w:t>технической базы дошкольных</w:t>
      </w:r>
      <w:r w:rsidR="00F93A53" w:rsidRPr="00F82E2E">
        <w:rPr>
          <w:rFonts w:ascii="Times New Roman" w:eastAsia="Calibri" w:hAnsi="Times New Roman" w:cs="Times New Roman"/>
          <w:b/>
          <w:sz w:val="20"/>
          <w:szCs w:val="20"/>
        </w:rPr>
        <w:t xml:space="preserve"> образовательных учреждений</w:t>
      </w:r>
    </w:p>
    <w:p w:rsidR="00F93A53" w:rsidRPr="00F82E2E" w:rsidRDefault="00F93A53" w:rsidP="00F82E2E">
      <w:pPr>
        <w:pStyle w:val="a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        По улусу функционируют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две дошкольных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образовательны</w:t>
      </w:r>
      <w:r w:rsidR="006557B3">
        <w:rPr>
          <w:rFonts w:ascii="Times New Roman" w:eastAsia="Calibri" w:hAnsi="Times New Roman" w:cs="Times New Roman"/>
          <w:sz w:val="20"/>
          <w:szCs w:val="20"/>
        </w:rPr>
        <w:t>х учреждения, в них числится 226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детей.   </w:t>
      </w:r>
    </w:p>
    <w:p w:rsidR="00F93A53" w:rsidRPr="00F82E2E" w:rsidRDefault="006557B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МДОУ «Хаарчаана» - 1</w:t>
      </w:r>
      <w:r w:rsidR="00BF4431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  <w:r w:rsidR="00F93A53" w:rsidRPr="00F82E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дете</w:t>
      </w:r>
      <w:r>
        <w:rPr>
          <w:rFonts w:ascii="Times New Roman" w:eastAsia="Calibri" w:hAnsi="Times New Roman" w:cs="Times New Roman"/>
          <w:sz w:val="20"/>
          <w:szCs w:val="20"/>
        </w:rPr>
        <w:t>й, МДОУ «Кэнчээри» -   46</w:t>
      </w:r>
      <w:r w:rsidR="00F93A53" w:rsidRPr="00F82E2E">
        <w:rPr>
          <w:rFonts w:ascii="Times New Roman" w:eastAsia="Calibri" w:hAnsi="Times New Roman" w:cs="Times New Roman"/>
          <w:sz w:val="20"/>
          <w:szCs w:val="20"/>
        </w:rPr>
        <w:t xml:space="preserve"> детей, МКОУ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ДСОШ с дошкольной группой-   19</w:t>
      </w:r>
      <w:r w:rsidR="00F93A53" w:rsidRPr="00F82E2E">
        <w:rPr>
          <w:rFonts w:ascii="Times New Roman" w:eastAsia="Calibri" w:hAnsi="Times New Roman" w:cs="Times New Roman"/>
          <w:sz w:val="20"/>
          <w:szCs w:val="20"/>
        </w:rPr>
        <w:t xml:space="preserve"> детей.</w:t>
      </w:r>
      <w:r w:rsidR="009B3834" w:rsidRPr="00F82E2E">
        <w:rPr>
          <w:rFonts w:ascii="Times New Roman" w:eastAsia="Calibri" w:hAnsi="Times New Roman" w:cs="Times New Roman"/>
          <w:sz w:val="20"/>
          <w:szCs w:val="20"/>
        </w:rPr>
        <w:t xml:space="preserve"> Всего охват дошкольным об</w:t>
      </w:r>
      <w:r>
        <w:rPr>
          <w:rFonts w:ascii="Times New Roman" w:eastAsia="Calibri" w:hAnsi="Times New Roman" w:cs="Times New Roman"/>
          <w:sz w:val="20"/>
          <w:szCs w:val="20"/>
        </w:rPr>
        <w:t>разовательным организациям – 226</w:t>
      </w:r>
      <w:r w:rsidR="009B3834" w:rsidRPr="00F82E2E">
        <w:rPr>
          <w:rFonts w:ascii="Times New Roman" w:eastAsia="Calibri" w:hAnsi="Times New Roman" w:cs="Times New Roman"/>
          <w:sz w:val="20"/>
          <w:szCs w:val="20"/>
        </w:rPr>
        <w:t xml:space="preserve"> воспитанников.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>В селе Батагай-Алыта, МДОУ «Хаарчаана» функционирует в трех приспособленных зданиях: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1 здание находится по адресу: улица Ленина 23, одноэтажное, деревянное – построено в 1984 году с площадью 483 кв. под столовую, передано после проведения ремонта под детский сад в 2007 году. В этом здании работают две группы детского сада. 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>Техническое состояние оценивается как «работоспособное состояние»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 Степень износа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здания -</w:t>
      </w:r>
      <w:r w:rsidRPr="00F82E2E">
        <w:rPr>
          <w:rFonts w:ascii="Times New Roman" w:eastAsia="Calibri" w:hAnsi="Times New Roman" w:cs="Times New Roman"/>
          <w:sz w:val="20"/>
          <w:szCs w:val="20"/>
        </w:rPr>
        <w:t>75%.</w:t>
      </w:r>
    </w:p>
    <w:p w:rsidR="00BF2AC8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2 здание находится по адресу: улица Центральная 13, одноэтажное, деревянное - год постройки 1956 год с площадью 330 кв.м., 1963 году в связи ликвидацией бывшего Саккырырского района здание было передано под ясли сад. В этом здании работают три группы. Полный капитальный ремонт не проводился. Техническое состояние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оценивается как предаварийном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состоянии, требуется капитальный ремонт. Степень износа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здания -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99%.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3 здание находится по адресу: улица Центральна 15, одноэтажное, деревянное - год постройки 1951 год с площадью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205 кв.м.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, в 1988 году была открыта средняя группа детского сада. Техническое состояние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оценивается как предаварийном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состоянии, требуется 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В селе Кустур, МДОУ «Кэнчээри» функционирует в двух приспособленных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зданиях: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>1 здание: находится по адресу: Аммосова Е.И. 17, одноэтажное, деревянное – год постройки 2001 году с площадью 143,5 кв. м., передано и реконструировано под группу в 2005 году. В здании работает одна подготовительная группа. Требуется капитальный ремонт. Степень износа здания - 25%.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2 здание находится по адресу Аммосова Е.И. 19, одноэтажное, деревянное    – год постройки 1985 с площадью 367,3 кв. м., передано и реконструировано под группу в 2009 году. В здании работают три группы детского сада, требуется капитальный ремонт. Степень износа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здания -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67%.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В селе Джаргалах находится по адресу Западная 5, МКОУ ДСОШ с дошкольной группой, одноэтажное, деревянное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старое типовое здание,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построенное 1970 году с площадью 228 кв.м. в аварийном состоянии. В 2010 году передано и реконструировано здание школьной мастерской, построенное в 1990 году с площадью 140 кв.м., работают две смешанные группы. Техническое состояние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оценивается как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удовлетворительное.  Степень износа на 2009 г. – 61%.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На сегодня,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главная проблема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дошкольных образовательных учреждений улуса это, ветхость, аварийность зданий и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недостаток мест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в ДОО. Особенно остро это проблема стоит в улусном центре в селе Батагай-Алыта.  Кроме этого, в наш улус приезжают иностранные гости, их интересует самобытная культура эвенов, северных якутов, природа Верхоянья. И нам бывает стыдно, за ветхость зданий, где наши дети проводят большую часть дня, получают первые азы образования.  Помимо этого, современная, стремительно меняющаяся жизнь предъявляет новые, более высокие требования к качеству дошкольного образования.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>В улусе в последние годы увеличивается рождаемость, создаются молодые семьи, усиленными темпами исполняется программа индивидуального жилищного строительства. Увеличилось число родителей, желающих воспользоваться услугами дошкольного образования для детей до достижения ими 3-летнего возраста.</w:t>
      </w:r>
    </w:p>
    <w:p w:rsidR="00F93A53" w:rsidRPr="00F82E2E" w:rsidRDefault="00F93A53" w:rsidP="00F82E2E">
      <w:pPr>
        <w:pStyle w:val="a8"/>
        <w:rPr>
          <w:rFonts w:ascii="Times New Roman" w:eastAsia="Calibri" w:hAnsi="Times New Roman" w:cs="Times New Roman"/>
          <w:sz w:val="20"/>
          <w:szCs w:val="20"/>
        </w:rPr>
      </w:pP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         Поэтому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остро назрело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необходимость строительства нового, каменного здания детского сада на 200 мест в селе Батагай-Алыта, педагоги и родители давно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ждут, когда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пройдет кризис, и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власти вспомнят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о самых младших с заботой и вниманием. От того,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как и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4431" w:rsidRPr="00F82E2E">
        <w:rPr>
          <w:rFonts w:ascii="Times New Roman" w:eastAsia="Calibri" w:hAnsi="Times New Roman" w:cs="Times New Roman"/>
          <w:sz w:val="20"/>
          <w:szCs w:val="20"/>
        </w:rPr>
        <w:t>в каких</w:t>
      </w:r>
      <w:r w:rsidRPr="00F82E2E">
        <w:rPr>
          <w:rFonts w:ascii="Times New Roman" w:eastAsia="Calibri" w:hAnsi="Times New Roman" w:cs="Times New Roman"/>
          <w:sz w:val="20"/>
          <w:szCs w:val="20"/>
        </w:rPr>
        <w:t xml:space="preserve"> условиях мы будем воспитывать   подрастающее поколение зависит будущее нашего общества.  </w:t>
      </w:r>
    </w:p>
    <w:p w:rsidR="00BF4431" w:rsidRDefault="00BF4431" w:rsidP="00D96BDD">
      <w:pPr>
        <w:pStyle w:val="a8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F4431" w:rsidRDefault="00BF4431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747C32" w:rsidRDefault="00747C32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B82164" w:rsidRDefault="00B82164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6A4AC5" w:rsidRDefault="00C90FCB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  <w:lang w:val="sah-RU"/>
        </w:rPr>
      </w:pPr>
      <w:r>
        <w:rPr>
          <w:rFonts w:ascii="Times New Roman" w:hAnsi="Times New Roman" w:cs="Times New Roman"/>
          <w:b/>
          <w:sz w:val="20"/>
          <w:szCs w:val="20"/>
          <w:lang w:val="sah-RU"/>
        </w:rPr>
        <w:lastRenderedPageBreak/>
        <w:t>Таблица № 15</w:t>
      </w:r>
    </w:p>
    <w:p w:rsidR="006A4AC5" w:rsidRDefault="006A4AC5" w:rsidP="00C04BCA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C04BCA" w:rsidRPr="00F82E2E" w:rsidRDefault="00C04BCA" w:rsidP="00C04BCA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  <w:r>
        <w:rPr>
          <w:rFonts w:ascii="Times New Roman" w:hAnsi="Times New Roman" w:cs="Times New Roman"/>
          <w:b/>
          <w:sz w:val="20"/>
          <w:szCs w:val="20"/>
          <w:lang w:val="sah-RU"/>
        </w:rPr>
        <w:t xml:space="preserve">Материально – техническая бза </w:t>
      </w:r>
      <w:r w:rsidR="00B753ED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за 3 года по ДОУ</w:t>
      </w:r>
    </w:p>
    <w:p w:rsidR="00C04BCA" w:rsidRDefault="00C04BCA" w:rsidP="00C04BCA">
      <w:pPr>
        <w:pStyle w:val="a8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2976"/>
        <w:gridCol w:w="3828"/>
        <w:gridCol w:w="3685"/>
        <w:gridCol w:w="3969"/>
      </w:tblGrid>
      <w:tr w:rsidR="00C04BCA" w:rsidRPr="00F82E2E" w:rsidTr="00141323">
        <w:tc>
          <w:tcPr>
            <w:tcW w:w="534" w:type="dxa"/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bookmarkStart w:id="4" w:name="_Hlk108956299"/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Оборудование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МБДОУ СДС Хаарчаана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 xml:space="preserve">МБДОУ КДС </w:t>
            </w:r>
            <w:r w:rsidR="004252BD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Кэнчээри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МКОУ ДСОШ с д/г</w:t>
            </w:r>
          </w:p>
        </w:tc>
      </w:tr>
      <w:tr w:rsidR="00C04BCA" w:rsidRPr="00F82E2E" w:rsidTr="00141323"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BF2AC8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F2AC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групповые помещения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DC1500" w:rsidRDefault="009E7832" w:rsidP="00DC15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4252BD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групповых помещений</w:t>
            </w:r>
            <w:r w:rsidR="004252BD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3 спальные комнаты, </w:t>
            </w:r>
            <w:r w:rsidR="00C04BCA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разде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вальные</w:t>
            </w:r>
            <w:r w:rsidR="004252BD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, 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туалетные комнаты</w:t>
            </w:r>
            <w:r w:rsidR="00C04BCA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DC1500" w:rsidRDefault="004252BD" w:rsidP="00DC15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 групповых помещений,</w:t>
            </w:r>
            <w:r w:rsidRPr="00DC1500">
              <w:t xml:space="preserve"> 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раздевальные, туалетные комнаты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DC1500" w:rsidRDefault="004252BD" w:rsidP="00DC15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групповых помещений,</w:t>
            </w:r>
            <w:r w:rsidRPr="00DC1500">
              <w:t xml:space="preserve"> 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раздевальные, туалетные комнаты</w:t>
            </w:r>
          </w:p>
        </w:tc>
      </w:tr>
      <w:tr w:rsidR="00F02575" w:rsidRPr="00F82E2E" w:rsidTr="00141323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02575" w:rsidRPr="00F82E2E" w:rsidRDefault="00F02575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02575" w:rsidRPr="00F82E2E" w:rsidRDefault="00F02575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кабинет заведующего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02575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02575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02575" w:rsidRPr="00F02575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совмещенный</w:t>
            </w:r>
          </w:p>
        </w:tc>
      </w:tr>
      <w:tr w:rsidR="00F02575" w:rsidRPr="00F82E2E" w:rsidTr="00141323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02575" w:rsidRPr="00F82E2E" w:rsidRDefault="00F02575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02575" w:rsidRPr="00F82E2E" w:rsidRDefault="00F02575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методический кабинет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02575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02575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02575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C04BCA" w:rsidRPr="00F82E2E" w:rsidTr="00141323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медицинский кабинет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C04BCA" w:rsidRPr="00F82E2E" w:rsidTr="0014132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кабинет логопеда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4252BD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tr w:rsidR="00C04BCA" w:rsidRPr="00F82E2E" w:rsidTr="00141323">
        <w:trPr>
          <w:trHeight w:val="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6A4AC5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</w:t>
            </w:r>
            <w:r w:rsidR="004252BD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абинет психолога,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1A543C" w:rsidRDefault="009E7832" w:rsidP="00DC15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1A543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4252BD" w:rsidRPr="001A543C">
              <w:t xml:space="preserve"> </w:t>
            </w:r>
            <w:r w:rsidR="004252BD" w:rsidRPr="001A543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совмещенный кабинет педагога-психолога и педагога дополнительного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4252BD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4252BD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tr w:rsidR="00C04BCA" w:rsidRPr="00F82E2E" w:rsidTr="00141323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физкультурный зал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513AAA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F02575" w:rsidRP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совмещенный </w:t>
            </w:r>
            <w:r w:rsid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с </w:t>
            </w:r>
            <w:r w:rsidR="00F02575" w:rsidRP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музыкальны</w:t>
            </w:r>
            <w:r w:rsid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</w:t>
            </w:r>
            <w:r w:rsidR="00F02575" w:rsidRP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зал</w:t>
            </w:r>
            <w:r w:rsid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tr w:rsidR="00C04BCA" w:rsidRPr="00F82E2E" w:rsidTr="00141323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помещения для приготовления пищи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tr w:rsidR="00C04BCA" w:rsidRPr="00F82E2E" w:rsidTr="00141323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подсобные помещения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513AA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BB3851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tr w:rsidR="00C04BCA" w:rsidRPr="00F82E2E" w:rsidTr="00141323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площадки для прогулки групп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C04BCA" w:rsidRPr="00F82E2E" w:rsidTr="0014132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Pr="00F82E2E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04BCA" w:rsidRDefault="00C04BCA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04BC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здание прачечной</w:t>
            </w:r>
          </w:p>
          <w:p w:rsidR="009E7832" w:rsidRPr="00F82E2E" w:rsidRDefault="009E7832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0B2483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04BCA" w:rsidRPr="00F82E2E" w:rsidRDefault="00F02575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</w:tr>
      <w:bookmarkEnd w:id="4"/>
      <w:tr w:rsidR="009E7832" w:rsidRPr="00F82E2E" w:rsidTr="00141323">
        <w:trPr>
          <w:trHeight w:val="22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E7832" w:rsidRPr="00C04BCA" w:rsidRDefault="009E7832" w:rsidP="00C04BCA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Default="00320F9F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F82E2E" w:rsidRDefault="00513AA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F82E2E" w:rsidRDefault="00513AAA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  <w:tr w:rsidR="009E7832" w:rsidRPr="001A543C" w:rsidTr="00141323">
        <w:trPr>
          <w:trHeight w:val="90"/>
        </w:trPr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E7832" w:rsidRPr="00F82E2E" w:rsidRDefault="009E7832" w:rsidP="00C04BCA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9E7832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 xml:space="preserve"> ПРИБОРЫ УЧЕТА ВОДЫ, ТЕПЛА, ЭЛЕКТРОЭНЕРГИИ</w:t>
            </w:r>
          </w:p>
        </w:tc>
      </w:tr>
      <w:tr w:rsidR="00DC1500" w:rsidRPr="00F82E2E" w:rsidTr="00141323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E7832" w:rsidRPr="00F82E2E" w:rsidRDefault="009E7832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E7832" w:rsidRPr="00DC1500" w:rsidRDefault="006A4AC5" w:rsidP="009E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E7832" w:rsidRPr="00DC1500">
              <w:rPr>
                <w:rFonts w:ascii="Times New Roman" w:hAnsi="Times New Roman" w:cs="Times New Roman"/>
                <w:sz w:val="20"/>
                <w:szCs w:val="20"/>
              </w:rPr>
              <w:t>еплосчетчик регистратор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</w:tr>
      <w:tr w:rsidR="00DC1500" w:rsidRPr="00F82E2E" w:rsidTr="00141323">
        <w:trPr>
          <w:trHeight w:val="2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E7832" w:rsidRPr="00F82E2E" w:rsidRDefault="009E7832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E7832" w:rsidRPr="00DC1500" w:rsidRDefault="006A4AC5" w:rsidP="009E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7832" w:rsidRPr="00DC1500">
              <w:rPr>
                <w:rFonts w:ascii="Times New Roman" w:hAnsi="Times New Roman" w:cs="Times New Roman"/>
                <w:sz w:val="20"/>
                <w:szCs w:val="20"/>
              </w:rPr>
              <w:t>четчик воды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5E3FD7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нет</w:t>
            </w:r>
          </w:p>
        </w:tc>
      </w:tr>
      <w:tr w:rsidR="00DC1500" w:rsidRPr="00F82E2E" w:rsidTr="00141323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9E7832" w:rsidRPr="00F82E2E" w:rsidRDefault="009E7832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E7832" w:rsidRPr="00DC1500" w:rsidRDefault="006A4AC5" w:rsidP="009E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E7832" w:rsidRPr="00DC1500">
              <w:rPr>
                <w:rFonts w:ascii="Times New Roman" w:hAnsi="Times New Roman" w:cs="Times New Roman"/>
                <w:sz w:val="20"/>
                <w:szCs w:val="20"/>
              </w:rPr>
              <w:t>лектросчетчик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</w:t>
            </w:r>
            <w:r w:rsidR="001A543C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ее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тся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име</w:t>
            </w:r>
            <w:r w:rsidR="001A543C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тся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7832" w:rsidRPr="00DC1500" w:rsidRDefault="009E7832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име</w:t>
            </w:r>
            <w:r w:rsidR="001A543C"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</w:t>
            </w:r>
            <w:r w:rsidRP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тся</w:t>
            </w:r>
          </w:p>
        </w:tc>
      </w:tr>
      <w:tr w:rsidR="005E3FD7" w:rsidRPr="00F82E2E" w:rsidTr="00141323">
        <w:trPr>
          <w:trHeight w:val="190"/>
        </w:trPr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E3FD7" w:rsidRPr="00F82E2E" w:rsidRDefault="00D51BB4" w:rsidP="009E78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 xml:space="preserve">СИСТЕМА ВИДЕОНАБЛЮДЕНИЯ,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«ТРЕВОЖНАЯ КНОПКА</w:t>
            </w:r>
          </w:p>
        </w:tc>
      </w:tr>
      <w:tr w:rsidR="005E3FD7" w:rsidRPr="00F82E2E" w:rsidTr="00141323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E3FD7" w:rsidRPr="00F82E2E" w:rsidRDefault="005E3FD7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E3FD7" w:rsidRDefault="005E3FD7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5E3FD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камера видео наблюдения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5E3FD7" w:rsidRPr="009C1C1F" w:rsidRDefault="009C1C1F" w:rsidP="008F69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Установлено -14, из них 4</w:t>
            </w:r>
            <w:r w:rsidRPr="009C1C1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камер внешнего наблюдения, 7 камер внутреннего наблюдения, договор на оказание услуг по обслу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живанию видеонаблюдения не указали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E3FD7" w:rsidRPr="001A543C" w:rsidRDefault="001A543C" w:rsidP="00DC1500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Установлено -</w:t>
            </w:r>
            <w:r w:rsidRPr="001A543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0, </w:t>
            </w:r>
            <w:r w:rsidRPr="001A543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из них 3 камер внешнего наблюдения, 7 камер внутреннего наблюдения</w:t>
            </w:r>
            <w:r w:rsidR="00DC1500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, </w:t>
            </w:r>
            <w:r w:rsidRPr="001A543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договор на оказание услуг по обслуживанию видеонаблюдения  «РАПАН»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E3FD7" w:rsidRPr="00934231" w:rsidRDefault="00934231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Установлено -7</w:t>
            </w:r>
            <w:r w:rsidRPr="0093423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, из ни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 3 камер внешнего наблюдения, 4</w:t>
            </w:r>
            <w:r w:rsidRPr="00934231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камер внутреннего наблюдения, договор на оказание услуг по обсл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уживанию видеонаблюдения не указали</w:t>
            </w:r>
          </w:p>
        </w:tc>
      </w:tr>
      <w:tr w:rsidR="005E3FD7" w:rsidRPr="00F82E2E" w:rsidTr="00141323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E3FD7" w:rsidRPr="00F82E2E" w:rsidRDefault="005E3FD7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5E3FD7" w:rsidRPr="005E3FD7" w:rsidRDefault="006A4AC5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</w:t>
            </w:r>
            <w:r w:rsidR="005E3FD7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ревожная кнопка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F82E2E" w:rsidRDefault="008F69B2" w:rsidP="008F69B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E3FD7" w:rsidRPr="001A543C" w:rsidRDefault="001A543C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“Рокот”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E3FD7" w:rsidRPr="00934231" w:rsidRDefault="00934231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</w:tr>
      <w:tr w:rsidR="00CE2649" w:rsidRPr="00F82E2E" w:rsidTr="00141323">
        <w:trPr>
          <w:trHeight w:val="150"/>
        </w:trPr>
        <w:tc>
          <w:tcPr>
            <w:tcW w:w="14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Pr="00F82E2E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М</w:t>
            </w:r>
            <w:r w:rsidR="00DC1500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 xml:space="preserve">ЕРЫ ПО ФИЗИЧЕСКОЙ ЗАЩИТЕ ОБЪЕКТА </w:t>
            </w:r>
            <w:r w:rsidRPr="00CE2649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(</w:t>
            </w:r>
            <w:r w:rsidR="00D51BB4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ТЕРРИТОРИИ</w:t>
            </w:r>
            <w:r w:rsidRPr="00CE2649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)</w:t>
            </w:r>
          </w:p>
        </w:tc>
      </w:tr>
      <w:tr w:rsidR="00CE2649" w:rsidRPr="00F82E2E" w:rsidTr="00141323">
        <w:trPr>
          <w:trHeight w:val="2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Pr="00F82E2E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количество эвакуационных выходов  (для выхода людей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B1461C" w:rsidRDefault="00B1461C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1461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4</w:t>
            </w:r>
            <w:r>
              <w:t xml:space="preserve"> </w:t>
            </w:r>
            <w:r w:rsidRPr="00B1461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эвакуационных выхода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2 </w:t>
            </w: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эвакуационных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выхода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E00EAF" w:rsidRDefault="00E00EAF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E00EA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 эвакуационных выхода</w:t>
            </w:r>
          </w:p>
        </w:tc>
      </w:tr>
      <w:tr w:rsidR="00CE2649" w:rsidRPr="00F82E2E" w:rsidTr="00141323">
        <w:trPr>
          <w:trHeight w:val="1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Pr="00F82E2E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наличие на объекте (территории) электронной системы пропуска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</w:tr>
      <w:tr w:rsidR="00CE2649" w:rsidRPr="00F82E2E" w:rsidTr="00141323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Pr="00F82E2E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физическая охрана объекта (территории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C55613" w:rsidRDefault="00C55613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</w:t>
            </w:r>
            <w:r w:rsidRPr="00C5561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хранников - 3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Default="00CE2649" w:rsidP="00CE264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охранников -3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513AAA" w:rsidRDefault="00513AAA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</w:t>
            </w:r>
            <w:r w:rsidRPr="00513AAA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хранников -2</w:t>
            </w:r>
          </w:p>
        </w:tc>
      </w:tr>
      <w:tr w:rsidR="00CE2649" w:rsidRPr="00F82E2E" w:rsidTr="00141323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Pr="00F82E2E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E2649" w:rsidRDefault="00CE2649" w:rsidP="009E783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наличие автоматической </w:t>
            </w: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пожарной сигнализации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lastRenderedPageBreak/>
              <w:t>Пожарная сигнализация (ПС)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Пожарная сигнализация (ПС)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2649" w:rsidRPr="00F82E2E" w:rsidRDefault="00CE2649" w:rsidP="009E783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Пожарная сигнализация (ПС</w:t>
            </w:r>
            <w:r w:rsidRPr="00CE2649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)</w:t>
            </w:r>
          </w:p>
        </w:tc>
      </w:tr>
      <w:tr w:rsidR="000B2483" w:rsidRPr="00F82E2E" w:rsidTr="00141323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Pr="00F82E2E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наличие систем внутреннего противопожарного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Pr="00CE2649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Pr="00CE2649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отсутствует</w:t>
            </w:r>
          </w:p>
        </w:tc>
      </w:tr>
      <w:tr w:rsidR="000B2483" w:rsidRPr="00F82E2E" w:rsidTr="00141323">
        <w:trPr>
          <w:trHeight w:val="5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Pr="00F82E2E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наличие системы оповещения и управления эвакуацией при пожаре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Pr="00CE2649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имеется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имеется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Pr="00CE2649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имеется</w:t>
            </w:r>
          </w:p>
        </w:tc>
      </w:tr>
      <w:tr w:rsidR="000B2483" w:rsidRPr="00F82E2E" w:rsidTr="00141323">
        <w:trPr>
          <w:trHeight w:val="3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Pr="00F82E2E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0B2483" w:rsidRPr="00CE2649" w:rsidRDefault="000B2483" w:rsidP="000B248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наличие первичных средств пожаротушения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Pr="00CE2649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(огнетушителей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Огнетушители </w:t>
            </w:r>
            <w:r w:rsidR="00B1461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 w:rsidR="00B1461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  <w:r w:rsidR="008F69B2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  <w:r w:rsidR="00B1461C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штук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Default="000B2483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Огнетушители - 8 штук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B2483" w:rsidRDefault="008F69B2" w:rsidP="000B248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</w:t>
            </w:r>
            <w:r w:rsidR="000B2483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гнетушители</w:t>
            </w:r>
            <w:r w:rsidR="00E00EAF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-2 штук</w:t>
            </w:r>
          </w:p>
        </w:tc>
      </w:tr>
    </w:tbl>
    <w:p w:rsidR="001A543C" w:rsidRDefault="001A543C" w:rsidP="00DC1500">
      <w:pPr>
        <w:pStyle w:val="a8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8E1C2D" w:rsidRPr="00F82E2E" w:rsidRDefault="00110E31" w:rsidP="00D96BDD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F82E2E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Динамика </w:t>
      </w:r>
      <w:r w:rsidR="00833B03" w:rsidRPr="00F82E2E">
        <w:rPr>
          <w:rFonts w:ascii="Times New Roman" w:hAnsi="Times New Roman" w:cs="Times New Roman"/>
          <w:b/>
          <w:sz w:val="20"/>
          <w:szCs w:val="20"/>
          <w:lang w:val="sah-RU"/>
        </w:rPr>
        <w:t>оснащение</w:t>
      </w:r>
      <w:r w:rsidRPr="00F82E2E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="009B3834" w:rsidRPr="00F82E2E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за 3 года </w:t>
      </w:r>
      <w:r w:rsidRPr="00F82E2E">
        <w:rPr>
          <w:rFonts w:ascii="Times New Roman" w:hAnsi="Times New Roman" w:cs="Times New Roman"/>
          <w:b/>
          <w:sz w:val="20"/>
          <w:szCs w:val="20"/>
          <w:lang w:val="sah-RU"/>
        </w:rPr>
        <w:t>по ДОО</w:t>
      </w:r>
    </w:p>
    <w:p w:rsidR="004D299F" w:rsidRDefault="004D299F" w:rsidP="004D299F">
      <w:pPr>
        <w:pStyle w:val="a8"/>
        <w:jc w:val="center"/>
        <w:rPr>
          <w:rFonts w:ascii="Times New Roman" w:hAnsi="Times New Roman" w:cs="Times New Roman"/>
          <w:b/>
          <w:lang w:val="sah-RU"/>
        </w:rPr>
      </w:pPr>
    </w:p>
    <w:tbl>
      <w:tblPr>
        <w:tblStyle w:val="a3"/>
        <w:tblW w:w="11591" w:type="dxa"/>
        <w:tblLook w:val="04A0" w:firstRow="1" w:lastRow="0" w:firstColumn="1" w:lastColumn="0" w:noHBand="0" w:noVBand="1"/>
      </w:tblPr>
      <w:tblGrid>
        <w:gridCol w:w="417"/>
        <w:gridCol w:w="3660"/>
        <w:gridCol w:w="2410"/>
        <w:gridCol w:w="2552"/>
        <w:gridCol w:w="2552"/>
      </w:tblGrid>
      <w:tr w:rsidR="006557B3" w:rsidRPr="00F82E2E" w:rsidTr="006557B3">
        <w:tc>
          <w:tcPr>
            <w:tcW w:w="417" w:type="dxa"/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660" w:type="dxa"/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Оборудование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2021 - 2022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2022 -2023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6557B3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2023-2024</w:t>
            </w:r>
          </w:p>
        </w:tc>
      </w:tr>
      <w:tr w:rsidR="006557B3" w:rsidRPr="00F82E2E" w:rsidTr="006557B3">
        <w:tc>
          <w:tcPr>
            <w:tcW w:w="41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BF2AC8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BF2AC8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т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елевизор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7</w:t>
            </w:r>
          </w:p>
        </w:tc>
      </w:tr>
      <w:tr w:rsidR="006557B3" w:rsidRPr="00F82E2E" w:rsidTr="006557B3">
        <w:trPr>
          <w:trHeight w:val="19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к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омпьютер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14</w:t>
            </w:r>
          </w:p>
        </w:tc>
      </w:tr>
      <w:tr w:rsidR="006557B3" w:rsidRPr="00F82E2E" w:rsidTr="006557B3">
        <w:trPr>
          <w:trHeight w:val="24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узыкальный центр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  <w:tr w:rsidR="006557B3" w:rsidRPr="00F82E2E" w:rsidTr="006557B3">
        <w:trPr>
          <w:trHeight w:val="24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ринтер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</w:tr>
      <w:tr w:rsidR="006557B3" w:rsidRPr="00F82E2E" w:rsidTr="006557B3">
        <w:trPr>
          <w:trHeight w:val="18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ф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отоаппарат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6557B3" w:rsidRPr="00F82E2E" w:rsidTr="006557B3">
        <w:trPr>
          <w:trHeight w:val="7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оутбук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5</w:t>
            </w:r>
          </w:p>
        </w:tc>
      </w:tr>
      <w:tr w:rsidR="006557B3" w:rsidRPr="00F82E2E" w:rsidTr="006557B3">
        <w:trPr>
          <w:trHeight w:val="1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интезатор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  <w:tr w:rsidR="006557B3" w:rsidRPr="00F82E2E" w:rsidTr="006557B3">
        <w:trPr>
          <w:trHeight w:val="12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у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силитель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  <w:tr w:rsidR="006557B3" w:rsidRPr="00F82E2E" w:rsidTr="006557B3">
        <w:trPr>
          <w:trHeight w:val="12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п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роектор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</w:tr>
      <w:tr w:rsidR="006557B3" w:rsidRPr="00F82E2E" w:rsidTr="006557B3">
        <w:trPr>
          <w:trHeight w:val="10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нтерактивная доска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4</w:t>
            </w:r>
          </w:p>
        </w:tc>
      </w:tr>
      <w:tr w:rsidR="006557B3" w:rsidRPr="00F82E2E" w:rsidTr="006557B3">
        <w:trPr>
          <w:trHeight w:val="103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ш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вейная машина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6557B3" w:rsidRPr="00F82E2E" w:rsidTr="006557B3">
        <w:trPr>
          <w:trHeight w:val="9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л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аминатор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6557B3" w:rsidRPr="00F82E2E" w:rsidTr="006557B3">
        <w:trPr>
          <w:trHeight w:val="27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и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нтерактивная игровая панель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6557B3" w:rsidRPr="00F82E2E" w:rsidTr="006557B3">
        <w:trPr>
          <w:trHeight w:val="221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15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б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атут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</w:t>
            </w:r>
          </w:p>
        </w:tc>
      </w:tr>
      <w:tr w:rsidR="006557B3" w:rsidRPr="00F82E2E" w:rsidTr="006557B3">
        <w:trPr>
          <w:trHeight w:val="21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16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агнитные доски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  <w:tr w:rsidR="006557B3" w:rsidRPr="00F82E2E" w:rsidTr="006557B3">
        <w:trPr>
          <w:trHeight w:val="22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17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6557B3" w:rsidRPr="00F82E2E" w:rsidRDefault="006557B3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м</w:t>
            </w:r>
            <w:r w:rsidRPr="00F82E2E"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агнитофоны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 w:rsidRPr="00F82E2E"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7B3" w:rsidRPr="00F82E2E" w:rsidRDefault="006557B3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2</w:t>
            </w:r>
          </w:p>
        </w:tc>
      </w:tr>
    </w:tbl>
    <w:p w:rsidR="00141323" w:rsidRDefault="00141323" w:rsidP="00D96BDD">
      <w:pPr>
        <w:rPr>
          <w:rFonts w:ascii="Times New Roman" w:hAnsi="Times New Roman" w:cs="Times New Roman"/>
          <w:sz w:val="20"/>
          <w:szCs w:val="20"/>
        </w:rPr>
      </w:pPr>
    </w:p>
    <w:p w:rsidR="00264228" w:rsidRPr="00D96BDD" w:rsidRDefault="004D299F" w:rsidP="00D96BDD">
      <w:pPr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В дошкольных образовательных </w:t>
      </w:r>
      <w:r w:rsidR="008F69B2">
        <w:rPr>
          <w:rFonts w:ascii="Times New Roman" w:hAnsi="Times New Roman" w:cs="Times New Roman"/>
          <w:sz w:val="20"/>
          <w:szCs w:val="20"/>
        </w:rPr>
        <w:t xml:space="preserve">учреждениях </w:t>
      </w:r>
      <w:r w:rsidR="008F69B2" w:rsidRPr="00F82E2E">
        <w:rPr>
          <w:rFonts w:ascii="Times New Roman" w:hAnsi="Times New Roman" w:cs="Times New Roman"/>
          <w:sz w:val="20"/>
          <w:szCs w:val="20"/>
        </w:rPr>
        <w:t>оснащение</w:t>
      </w:r>
      <w:r w:rsidRPr="00F82E2E">
        <w:rPr>
          <w:rFonts w:ascii="Times New Roman" w:hAnsi="Times New Roman" w:cs="Times New Roman"/>
          <w:sz w:val="20"/>
          <w:szCs w:val="20"/>
        </w:rPr>
        <w:t xml:space="preserve"> современной информационной технической базы достаточно укомплектованы</w:t>
      </w:r>
      <w:r w:rsidR="0021595A">
        <w:rPr>
          <w:rFonts w:ascii="Times New Roman" w:hAnsi="Times New Roman" w:cs="Times New Roman"/>
          <w:sz w:val="20"/>
          <w:szCs w:val="20"/>
        </w:rPr>
        <w:t>.</w:t>
      </w:r>
      <w:r w:rsidRPr="00F82E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7C32" w:rsidRDefault="00747C32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7C32" w:rsidRDefault="00747C32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7C32" w:rsidRDefault="00747C32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7C32" w:rsidRDefault="00747C32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7C32" w:rsidRDefault="00747C32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5F29" w:rsidRDefault="00CC5F29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834" w:rsidRPr="00F82E2E" w:rsidRDefault="006E0F55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2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Аналитическая справка о результатах мониторинга официальных сайтов </w:t>
      </w:r>
      <w:r w:rsidR="00EA7997" w:rsidRPr="00F82E2E">
        <w:rPr>
          <w:rFonts w:ascii="Times New Roman" w:hAnsi="Times New Roman" w:cs="Times New Roman"/>
          <w:b/>
          <w:sz w:val="20"/>
          <w:szCs w:val="20"/>
        </w:rPr>
        <w:t>дошкольных</w:t>
      </w:r>
      <w:r w:rsidRPr="00F82E2E">
        <w:rPr>
          <w:rFonts w:ascii="Times New Roman" w:hAnsi="Times New Roman" w:cs="Times New Roman"/>
          <w:b/>
          <w:sz w:val="20"/>
          <w:szCs w:val="20"/>
        </w:rPr>
        <w:t xml:space="preserve"> образовательных организаций</w:t>
      </w:r>
    </w:p>
    <w:p w:rsidR="006E0F55" w:rsidRPr="00F82E2E" w:rsidRDefault="006557B3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на 2023-2024</w:t>
      </w:r>
      <w:r w:rsidR="006E0F55" w:rsidRPr="00F82E2E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p w:rsidR="008E1C2D" w:rsidRPr="00F82E2E" w:rsidRDefault="008E1C2D" w:rsidP="008E1C2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1C2D" w:rsidRPr="00F82E2E" w:rsidRDefault="006E0F55" w:rsidP="008E1C2D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Руководствуясь статьей 29 Федерального закона от 29.12.2012 № 273- ФЭ «Об образовании в Российской Федерации», в соответствии с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 телекоммуникационной сети Интернет и обновления информации об образовательной организации», приказом Федеральной службы по надзору в сфере образования и науки от 14.08.2020  № 831«Об утверждении требований к структуре официального сайта образовательной организации в информационно – телекоммуникационной сети Интернет и формату представления на нем информации, на основании приказа и утвержденного  план график МКУ «Управления образования», в целях обеспечения  открытости деятельности образовательных организаций, расширения открытости системы образования Эвено – Бытантайского национального улуса (район) в период</w:t>
      </w:r>
      <w:r w:rsidR="00934231">
        <w:rPr>
          <w:rFonts w:ascii="Times New Roman" w:hAnsi="Times New Roman" w:cs="Times New Roman"/>
          <w:sz w:val="20"/>
          <w:szCs w:val="20"/>
        </w:rPr>
        <w:t xml:space="preserve"> с 12 по 16 декабря   2022 </w:t>
      </w:r>
      <w:r w:rsidRPr="00F82E2E">
        <w:rPr>
          <w:rFonts w:ascii="Times New Roman" w:hAnsi="Times New Roman" w:cs="Times New Roman"/>
          <w:sz w:val="20"/>
          <w:szCs w:val="20"/>
        </w:rPr>
        <w:t xml:space="preserve"> года организован мониторинг официальных сайтов</w:t>
      </w:r>
      <w:r w:rsidR="00934231">
        <w:rPr>
          <w:rFonts w:ascii="Times New Roman" w:hAnsi="Times New Roman" w:cs="Times New Roman"/>
          <w:sz w:val="20"/>
          <w:szCs w:val="20"/>
        </w:rPr>
        <w:t xml:space="preserve"> образовательных организаций ДОУ</w:t>
      </w:r>
      <w:r w:rsidRPr="00F82E2E">
        <w:rPr>
          <w:rFonts w:ascii="Times New Roman" w:hAnsi="Times New Roman" w:cs="Times New Roman"/>
          <w:sz w:val="20"/>
          <w:szCs w:val="20"/>
        </w:rPr>
        <w:t>.</w:t>
      </w:r>
      <w:r w:rsidR="00446734" w:rsidRPr="00F82E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0F55" w:rsidRPr="00F82E2E" w:rsidRDefault="006E0F55" w:rsidP="008E1C2D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Все дошкольные образовательные организации имеют официальные сайты, размещенные в сети </w:t>
      </w:r>
      <w:r w:rsidR="008F69B2" w:rsidRPr="00F82E2E">
        <w:rPr>
          <w:rFonts w:ascii="Times New Roman" w:hAnsi="Times New Roman" w:cs="Times New Roman"/>
          <w:sz w:val="20"/>
          <w:szCs w:val="20"/>
        </w:rPr>
        <w:t>Интернет</w:t>
      </w:r>
      <w:r w:rsidR="008F69B2">
        <w:rPr>
          <w:rFonts w:ascii="Times New Roman" w:hAnsi="Times New Roman" w:cs="Times New Roman"/>
          <w:sz w:val="20"/>
          <w:szCs w:val="20"/>
        </w:rPr>
        <w:t>, в</w:t>
      </w:r>
      <w:r w:rsidR="00934231">
        <w:rPr>
          <w:rFonts w:ascii="Times New Roman" w:hAnsi="Times New Roman" w:cs="Times New Roman"/>
          <w:sz w:val="20"/>
          <w:szCs w:val="20"/>
        </w:rPr>
        <w:t xml:space="preserve"> 2 ДОУ</w:t>
      </w:r>
      <w:r w:rsidR="0021595A" w:rsidRPr="0021595A">
        <w:rPr>
          <w:rFonts w:ascii="Times New Roman" w:hAnsi="Times New Roman" w:cs="Times New Roman"/>
          <w:sz w:val="20"/>
          <w:szCs w:val="20"/>
        </w:rPr>
        <w:t xml:space="preserve"> доступ </w:t>
      </w:r>
      <w:r w:rsidR="00BF2AC8">
        <w:rPr>
          <w:rFonts w:ascii="Times New Roman" w:hAnsi="Times New Roman" w:cs="Times New Roman"/>
          <w:sz w:val="20"/>
          <w:szCs w:val="20"/>
        </w:rPr>
        <w:t xml:space="preserve">к </w:t>
      </w:r>
      <w:r w:rsidR="008F69B2" w:rsidRPr="0021595A">
        <w:rPr>
          <w:rFonts w:ascii="Times New Roman" w:hAnsi="Times New Roman" w:cs="Times New Roman"/>
          <w:sz w:val="20"/>
          <w:szCs w:val="20"/>
        </w:rPr>
        <w:t>интернет</w:t>
      </w:r>
      <w:r w:rsidR="008F69B2">
        <w:rPr>
          <w:rFonts w:ascii="Times New Roman" w:hAnsi="Times New Roman" w:cs="Times New Roman"/>
          <w:sz w:val="20"/>
          <w:szCs w:val="20"/>
        </w:rPr>
        <w:t>у</w:t>
      </w:r>
      <w:r w:rsidR="008F69B2" w:rsidRPr="0021595A">
        <w:rPr>
          <w:rFonts w:ascii="Times New Roman" w:hAnsi="Times New Roman" w:cs="Times New Roman"/>
          <w:sz w:val="20"/>
          <w:szCs w:val="20"/>
        </w:rPr>
        <w:t xml:space="preserve"> на</w:t>
      </w:r>
      <w:r w:rsidR="0021595A" w:rsidRPr="0021595A">
        <w:rPr>
          <w:rFonts w:ascii="Times New Roman" w:hAnsi="Times New Roman" w:cs="Times New Roman"/>
          <w:sz w:val="20"/>
          <w:szCs w:val="20"/>
        </w:rPr>
        <w:t xml:space="preserve"> данный момент труднодоступных местах, населенных пунктов – ограничено</w:t>
      </w:r>
      <w:r w:rsidR="006B25B1">
        <w:rPr>
          <w:rFonts w:ascii="Times New Roman" w:hAnsi="Times New Roman" w:cs="Times New Roman"/>
          <w:sz w:val="20"/>
          <w:szCs w:val="20"/>
        </w:rPr>
        <w:t>.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В период проведения мониторинга были рассмотрены сайты: 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1) МБДОУ Саккырырский детский сад «Хаарчаана», с. Батагай - Алыта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2) МБДОУ Кустурский детский сад «Кэнчээри», с. Кустур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3) МКОУ Джаргалахская СОШ с дошкольной группой, с Джаргалах</w:t>
      </w:r>
    </w:p>
    <w:p w:rsidR="006E0F55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Мониторинг проводился </w:t>
      </w:r>
      <w:r w:rsidR="00934231">
        <w:rPr>
          <w:rFonts w:ascii="Times New Roman" w:hAnsi="Times New Roman" w:cs="Times New Roman"/>
          <w:sz w:val="20"/>
          <w:szCs w:val="20"/>
        </w:rPr>
        <w:t>н</w:t>
      </w:r>
      <w:r w:rsidR="00934231" w:rsidRPr="00934231">
        <w:rPr>
          <w:rFonts w:ascii="Times New Roman" w:hAnsi="Times New Roman" w:cs="Times New Roman"/>
          <w:sz w:val="20"/>
          <w:szCs w:val="20"/>
        </w:rPr>
        <w:t>а основании приказа Рособрнадзора от 14.08.2020 № 831 «Об утверждении Требований к структуре официального сайта образовательной организации и информационно-телекоммуникационной сети «Интернет» и формату представления информации в соответствии с п. 8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 постановлением Правительства Российской Федерации от 10 июля 2013 года №582 «Об утверждении правил размещения на официальном сайте образовательной организации в информационно-телекоммуникационной сети «Интернет»  и планом-графиком проведения учредительного контроля деятельности муниципальных ОО, утвержденный приказом МКУ УО №</w:t>
      </w:r>
      <w:r w:rsidR="00934231">
        <w:rPr>
          <w:rFonts w:ascii="Times New Roman" w:hAnsi="Times New Roman" w:cs="Times New Roman"/>
          <w:sz w:val="20"/>
          <w:szCs w:val="20"/>
        </w:rPr>
        <w:t xml:space="preserve"> 02-01/01 от 10 декабря</w:t>
      </w:r>
      <w:r w:rsidR="00934231" w:rsidRPr="00934231">
        <w:rPr>
          <w:rFonts w:ascii="Times New Roman" w:hAnsi="Times New Roman" w:cs="Times New Roman"/>
          <w:sz w:val="20"/>
          <w:szCs w:val="20"/>
        </w:rPr>
        <w:t xml:space="preserve"> 2022 года с 12 по 16 декабря 2022 года</w:t>
      </w:r>
      <w:r w:rsidR="00EA3469">
        <w:rPr>
          <w:rFonts w:ascii="Times New Roman" w:hAnsi="Times New Roman" w:cs="Times New Roman"/>
          <w:sz w:val="20"/>
          <w:szCs w:val="20"/>
        </w:rPr>
        <w:t>.</w:t>
      </w:r>
      <w:r w:rsidR="00934231" w:rsidRPr="00934231">
        <w:rPr>
          <w:rFonts w:ascii="Times New Roman" w:hAnsi="Times New Roman" w:cs="Times New Roman"/>
          <w:sz w:val="20"/>
          <w:szCs w:val="20"/>
        </w:rPr>
        <w:t xml:space="preserve"> </w:t>
      </w:r>
      <w:r w:rsidR="00EA3469" w:rsidRPr="00EA3469">
        <w:rPr>
          <w:rFonts w:ascii="Times New Roman" w:hAnsi="Times New Roman" w:cs="Times New Roman"/>
          <w:sz w:val="20"/>
          <w:szCs w:val="20"/>
        </w:rPr>
        <w:t xml:space="preserve">Было проверено 7 сайтов ОО Эвено-Бытантайского национального улуса в соответствии с новыми требованиями по информативной наполняемости согласно Постановлению Правительства РФ от 10 июля 2013 года №582. Информация, размещенная на Интернет-сайтах образовательных организаций, должна быть достоверной, открытой и в полной мере соответствовать ст.29 273-ФЗ РФ от 29 декабря </w:t>
      </w:r>
      <w:r w:rsidR="00EA3469">
        <w:rPr>
          <w:rFonts w:ascii="Times New Roman" w:hAnsi="Times New Roman" w:cs="Times New Roman"/>
          <w:sz w:val="20"/>
          <w:szCs w:val="20"/>
        </w:rPr>
        <w:t>2012 года «Об образовании в РФ»</w:t>
      </w:r>
      <w:r w:rsidRPr="00F82E2E">
        <w:rPr>
          <w:rFonts w:ascii="Times New Roman" w:hAnsi="Times New Roman" w:cs="Times New Roman"/>
          <w:sz w:val="20"/>
          <w:szCs w:val="20"/>
        </w:rPr>
        <w:t>, включающие оценку структуры официального сайта, а также размещения в соответствующих подразделениях официального сайта необходимой информации, предусмотренной законодательством об образовании.</w:t>
      </w:r>
    </w:p>
    <w:p w:rsidR="006E0F55" w:rsidRPr="00F82E2E" w:rsidRDefault="00EA3469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Руководители </w:t>
      </w:r>
      <w:r w:rsidR="005B01C1">
        <w:rPr>
          <w:rFonts w:ascii="Times New Roman" w:hAnsi="Times New Roman" w:cs="Times New Roman"/>
          <w:sz w:val="20"/>
          <w:szCs w:val="20"/>
        </w:rPr>
        <w:t xml:space="preserve">ДОУ </w:t>
      </w:r>
      <w:r w:rsidR="005B01C1" w:rsidRPr="00F82E2E">
        <w:rPr>
          <w:rFonts w:ascii="Times New Roman" w:hAnsi="Times New Roman" w:cs="Times New Roman"/>
          <w:sz w:val="20"/>
          <w:szCs w:val="20"/>
        </w:rPr>
        <w:t>обеспечили</w:t>
      </w:r>
      <w:r w:rsidR="006E0F55" w:rsidRPr="00F82E2E">
        <w:rPr>
          <w:rFonts w:ascii="Times New Roman" w:hAnsi="Times New Roman" w:cs="Times New Roman"/>
          <w:sz w:val="20"/>
          <w:szCs w:val="20"/>
        </w:rPr>
        <w:t xml:space="preserve"> не полное соответствие структуры и содержания официального сайта в соответствии с действующими нормативными правовыми актами Российской Федерации. Проведенное самообследования официальных сайтов показало корректность и полноту размещенной информации. 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5B01C1">
        <w:rPr>
          <w:rFonts w:ascii="Times New Roman" w:hAnsi="Times New Roman" w:cs="Times New Roman"/>
          <w:b/>
          <w:sz w:val="20"/>
          <w:szCs w:val="20"/>
        </w:rPr>
        <w:t>Общие замечания, рекомендации</w:t>
      </w:r>
      <w:r w:rsidRPr="00F82E2E">
        <w:rPr>
          <w:rFonts w:ascii="Times New Roman" w:hAnsi="Times New Roman" w:cs="Times New Roman"/>
          <w:sz w:val="20"/>
          <w:szCs w:val="20"/>
        </w:rPr>
        <w:t>: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- Минимизировать количество шрифтов, цвета и фона информации, размещенной на страницах сайта. </w:t>
      </w:r>
    </w:p>
    <w:p w:rsidR="006E0F55" w:rsidRPr="00F82E2E" w:rsidRDefault="006E0F55" w:rsidP="008E1C2D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Обратить внимание и пересмотреть нормативно – правовые акты утративших силу (Архив)</w:t>
      </w:r>
    </w:p>
    <w:p w:rsidR="006E0F55" w:rsidRPr="00F82E2E" w:rsidRDefault="006E0F55" w:rsidP="008E1C2D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В разделе «Вакантные места для приема /перевода» актуализировать информацию ежемесячно.</w:t>
      </w:r>
      <w:r w:rsidRPr="00F82E2E">
        <w:rPr>
          <w:rFonts w:ascii="Times New Roman" w:hAnsi="Times New Roman" w:cs="Times New Roman"/>
          <w:sz w:val="20"/>
          <w:szCs w:val="20"/>
        </w:rPr>
        <w:br/>
        <w:t>- Ответственным з</w:t>
      </w:r>
      <w:r w:rsidR="005B01C1">
        <w:rPr>
          <w:rFonts w:ascii="Times New Roman" w:hAnsi="Times New Roman" w:cs="Times New Roman"/>
          <w:sz w:val="20"/>
          <w:szCs w:val="20"/>
        </w:rPr>
        <w:t>а ведение официального сайта ДОУ</w:t>
      </w:r>
      <w:r w:rsidRPr="00F82E2E">
        <w:rPr>
          <w:rFonts w:ascii="Times New Roman" w:hAnsi="Times New Roman" w:cs="Times New Roman"/>
          <w:sz w:val="20"/>
          <w:szCs w:val="20"/>
        </w:rPr>
        <w:t xml:space="preserve"> поддерживать в актуальном состоянии и своевременно обновлять информацию на официальном сайте.</w:t>
      </w:r>
    </w:p>
    <w:p w:rsidR="000B2483" w:rsidRDefault="006E0F55" w:rsidP="00CD2C37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Ежемесячно осуществлять внутренний контроль достоверной информации и соответствии нормативным требованиям</w:t>
      </w:r>
    </w:p>
    <w:p w:rsidR="005B01C1" w:rsidRPr="005B01C1" w:rsidRDefault="005B01C1" w:rsidP="005B01C1">
      <w:pPr>
        <w:pStyle w:val="a8"/>
        <w:rPr>
          <w:rFonts w:ascii="Times New Roman" w:hAnsi="Times New Roman" w:cs="Times New Roman"/>
          <w:sz w:val="20"/>
          <w:szCs w:val="20"/>
        </w:rPr>
      </w:pPr>
      <w:r w:rsidRPr="005B01C1">
        <w:rPr>
          <w:rFonts w:ascii="Times New Roman" w:hAnsi="Times New Roman" w:cs="Times New Roman"/>
          <w:sz w:val="20"/>
          <w:szCs w:val="20"/>
        </w:rPr>
        <w:t>Содержание и наполняемость сайта составляет - 33% - МБДОУ СДС «Хаарчаана»</w:t>
      </w:r>
    </w:p>
    <w:p w:rsidR="005B01C1" w:rsidRPr="005B01C1" w:rsidRDefault="005B01C1" w:rsidP="005B01C1">
      <w:pPr>
        <w:pStyle w:val="a8"/>
        <w:rPr>
          <w:rFonts w:ascii="Times New Roman" w:hAnsi="Times New Roman" w:cs="Times New Roman"/>
          <w:sz w:val="20"/>
          <w:szCs w:val="20"/>
        </w:rPr>
      </w:pPr>
      <w:r w:rsidRPr="005B01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- 58% - МБДОУ КДС «Кэнчээри»</w:t>
      </w:r>
    </w:p>
    <w:p w:rsidR="00EA3469" w:rsidRDefault="005B01C1" w:rsidP="00CD2C37">
      <w:pPr>
        <w:pStyle w:val="a8"/>
        <w:rPr>
          <w:rFonts w:ascii="Times New Roman" w:hAnsi="Times New Roman" w:cs="Times New Roman"/>
          <w:sz w:val="20"/>
          <w:szCs w:val="20"/>
        </w:rPr>
      </w:pPr>
      <w:r w:rsidRPr="005B01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- 41% - МКОУ ДСОШ с дошкольной группой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A3469" w:rsidRDefault="00EA3469" w:rsidP="005B01C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557B3" w:rsidRDefault="006557B3" w:rsidP="005B01C1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A3469" w:rsidRDefault="00EA3469" w:rsidP="00CD2C37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56868" w:rsidRDefault="00556868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6868" w:rsidRDefault="00556868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6868" w:rsidRDefault="00556868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D97" w:rsidRPr="00D56D97" w:rsidRDefault="00D9652B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D97">
        <w:rPr>
          <w:rFonts w:ascii="Times New Roman" w:hAnsi="Times New Roman" w:cs="Times New Roman"/>
          <w:b/>
          <w:sz w:val="20"/>
          <w:szCs w:val="20"/>
        </w:rPr>
        <w:lastRenderedPageBreak/>
        <w:t>Мониторинг</w:t>
      </w:r>
      <w:r w:rsidR="0053726E" w:rsidRPr="00D56D97">
        <w:rPr>
          <w:rFonts w:ascii="Times New Roman" w:hAnsi="Times New Roman" w:cs="Times New Roman"/>
          <w:b/>
          <w:sz w:val="20"/>
          <w:szCs w:val="20"/>
        </w:rPr>
        <w:t xml:space="preserve">, доля </w:t>
      </w:r>
      <w:r w:rsidR="002408F9" w:rsidRPr="00D56D97">
        <w:rPr>
          <w:rFonts w:ascii="Times New Roman" w:hAnsi="Times New Roman" w:cs="Times New Roman"/>
          <w:b/>
          <w:sz w:val="20"/>
          <w:szCs w:val="20"/>
        </w:rPr>
        <w:t>педагогов, принявших</w:t>
      </w:r>
      <w:r w:rsidR="0053726E" w:rsidRPr="00D56D97">
        <w:rPr>
          <w:rFonts w:ascii="Times New Roman" w:hAnsi="Times New Roman" w:cs="Times New Roman"/>
          <w:b/>
          <w:sz w:val="20"/>
          <w:szCs w:val="20"/>
        </w:rPr>
        <w:t xml:space="preserve"> участие</w:t>
      </w:r>
      <w:r w:rsidR="00D56D97" w:rsidRPr="00D56D97">
        <w:rPr>
          <w:rFonts w:ascii="Times New Roman" w:hAnsi="Times New Roman" w:cs="Times New Roman"/>
          <w:b/>
          <w:sz w:val="20"/>
          <w:szCs w:val="20"/>
        </w:rPr>
        <w:t xml:space="preserve"> на муниципальных, республиканских и</w:t>
      </w:r>
      <w:r w:rsidR="0053726E" w:rsidRPr="00D56D97">
        <w:rPr>
          <w:rFonts w:ascii="Times New Roman" w:hAnsi="Times New Roman" w:cs="Times New Roman"/>
          <w:b/>
          <w:sz w:val="20"/>
          <w:szCs w:val="20"/>
        </w:rPr>
        <w:t xml:space="preserve"> во всероссийских</w:t>
      </w:r>
      <w:r w:rsidR="00D56D97" w:rsidRPr="00D56D97">
        <w:rPr>
          <w:rFonts w:ascii="Times New Roman" w:hAnsi="Times New Roman" w:cs="Times New Roman"/>
          <w:b/>
          <w:sz w:val="20"/>
          <w:szCs w:val="20"/>
        </w:rPr>
        <w:t>,</w:t>
      </w:r>
      <w:r w:rsidR="0053726E" w:rsidRPr="00D56D97">
        <w:rPr>
          <w:rFonts w:ascii="Times New Roman" w:hAnsi="Times New Roman" w:cs="Times New Roman"/>
          <w:b/>
          <w:sz w:val="20"/>
          <w:szCs w:val="20"/>
        </w:rPr>
        <w:t xml:space="preserve"> международных конкурсах</w:t>
      </w:r>
    </w:p>
    <w:p w:rsidR="00EE4936" w:rsidRDefault="002408F9" w:rsidP="00D56D9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2022- 2023</w:t>
      </w:r>
      <w:r w:rsidR="0033487E" w:rsidRPr="00D56D97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53726E" w:rsidRPr="00D56D97">
        <w:rPr>
          <w:rFonts w:ascii="Times New Roman" w:hAnsi="Times New Roman" w:cs="Times New Roman"/>
          <w:b/>
          <w:sz w:val="20"/>
          <w:szCs w:val="20"/>
        </w:rPr>
        <w:t>.</w:t>
      </w:r>
    </w:p>
    <w:p w:rsidR="00461AA6" w:rsidRPr="00D56D97" w:rsidRDefault="00C90FCB" w:rsidP="00461AA6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№16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560"/>
        <w:gridCol w:w="1417"/>
        <w:gridCol w:w="1843"/>
        <w:gridCol w:w="1984"/>
        <w:gridCol w:w="1560"/>
        <w:gridCol w:w="1559"/>
        <w:gridCol w:w="1701"/>
        <w:gridCol w:w="1276"/>
      </w:tblGrid>
      <w:tr w:rsidR="002313D3" w:rsidRPr="00867C84" w:rsidTr="00F55753"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2313D3" w:rsidRPr="00867C84" w:rsidRDefault="002313D3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900" w:type="dxa"/>
            <w:gridSpan w:val="8"/>
            <w:shd w:val="clear" w:color="auto" w:fill="BFBFBF" w:themeFill="background1" w:themeFillShade="BF"/>
          </w:tcPr>
          <w:p w:rsidR="00556868" w:rsidRDefault="00556868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13D3" w:rsidRPr="00867C84" w:rsidRDefault="002313D3" w:rsidP="0055686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b/>
                <w:sz w:val="20"/>
                <w:szCs w:val="20"/>
              </w:rPr>
              <w:t>доля педагогов,  принявших участие во всероссийских и международных конкурсах</w:t>
            </w:r>
          </w:p>
        </w:tc>
      </w:tr>
      <w:tr w:rsidR="00CD2C37" w:rsidRPr="00867C84" w:rsidTr="00F55753">
        <w:tc>
          <w:tcPr>
            <w:tcW w:w="425" w:type="dxa"/>
            <w:vMerge/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Муниципальные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Статус участников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D855FD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2313D3"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еспубликанские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Статус участников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D855FD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2313D3"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сероссийские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Статус участников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13D3" w:rsidRPr="00CD2C37" w:rsidRDefault="00D855FD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2313D3"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еждународные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13D3" w:rsidRDefault="002313D3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2C37">
              <w:rPr>
                <w:rFonts w:ascii="Times New Roman" w:hAnsi="Times New Roman" w:cs="Times New Roman"/>
                <w:b/>
                <w:sz w:val="18"/>
                <w:szCs w:val="18"/>
              </w:rPr>
              <w:t>Статус участников</w:t>
            </w:r>
          </w:p>
          <w:p w:rsidR="00B753ED" w:rsidRPr="00CD2C37" w:rsidRDefault="00B753ED" w:rsidP="00867C84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2C37" w:rsidRPr="00867C84" w:rsidTr="00F55753">
        <w:tc>
          <w:tcPr>
            <w:tcW w:w="425" w:type="dxa"/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5F5BAB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МБДОУ СДС «Хаарчаана»</w:t>
            </w:r>
            <w:r w:rsidR="005F5BAB">
              <w:rPr>
                <w:rFonts w:ascii="Times New Roman" w:hAnsi="Times New Roman" w:cs="Times New Roman"/>
                <w:sz w:val="20"/>
                <w:szCs w:val="20"/>
              </w:rPr>
              <w:t>20 педагогов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13D3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28/100</w:t>
            </w:r>
            <w:r w:rsidR="00867C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13D3" w:rsidRDefault="002408F9" w:rsidP="002408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1м-5</w:t>
            </w:r>
          </w:p>
          <w:p w:rsidR="002408F9" w:rsidRDefault="002408F9" w:rsidP="002408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2м-4</w:t>
            </w:r>
          </w:p>
          <w:p w:rsidR="002408F9" w:rsidRPr="00867C84" w:rsidRDefault="002408F9" w:rsidP="002408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3м-1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13D3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67C84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  <w:r w:rsidR="001F03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7C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13D3" w:rsidRDefault="002408F9" w:rsidP="00CD2C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1м-</w:t>
            </w:r>
            <w:r w:rsidR="002B5267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  <w:p w:rsidR="002408F9" w:rsidRDefault="002408F9" w:rsidP="00CD2C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2м-7</w:t>
            </w:r>
          </w:p>
          <w:p w:rsidR="002408F9" w:rsidRPr="00A37DD1" w:rsidRDefault="002408F9" w:rsidP="00CD2C3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3м-6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13D3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 5</w:t>
            </w:r>
            <w:r w:rsidR="00EA7997" w:rsidRPr="00867C8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408F9" w:rsidRDefault="002408F9" w:rsidP="002408F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8F9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3D3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1м-7</w:t>
            </w:r>
          </w:p>
          <w:p w:rsidR="002408F9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2м- 2</w:t>
            </w:r>
          </w:p>
          <w:p w:rsidR="002408F9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3м-1 </w:t>
            </w:r>
          </w:p>
        </w:tc>
        <w:tc>
          <w:tcPr>
            <w:tcW w:w="1701" w:type="dxa"/>
          </w:tcPr>
          <w:p w:rsidR="002313D3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3/15%</w:t>
            </w:r>
          </w:p>
          <w:p w:rsidR="002408F9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13D3" w:rsidRPr="00867C84" w:rsidRDefault="002408F9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1м-3</w:t>
            </w:r>
          </w:p>
        </w:tc>
      </w:tr>
      <w:tr w:rsidR="00CD2C37" w:rsidRPr="00867C84" w:rsidTr="00F55753">
        <w:tc>
          <w:tcPr>
            <w:tcW w:w="425" w:type="dxa"/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313D3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МБДОУ КДС «Кэнчээри»</w:t>
            </w:r>
          </w:p>
          <w:p w:rsidR="005F5BAB" w:rsidRPr="00867C84" w:rsidRDefault="005F5BAB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педагогов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3/37,5%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13D3" w:rsidRPr="00867C8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 100%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313D3" w:rsidRPr="00867C8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313D3" w:rsidRPr="00867C84" w:rsidRDefault="005B01C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313D3" w:rsidRPr="00867C84" w:rsidRDefault="00867C84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2C37" w:rsidRPr="00867C84" w:rsidTr="00F55753">
        <w:trPr>
          <w:trHeight w:val="1058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313D3" w:rsidRPr="00867C84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313D3" w:rsidRDefault="002313D3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МКОУ ДСОШ с д/г</w:t>
            </w:r>
          </w:p>
          <w:p w:rsidR="005F5BAB" w:rsidRPr="00867C84" w:rsidRDefault="005F5BAB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педагогов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4/80%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2/40%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313D3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397C78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313D3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  <w:p w:rsidR="00397C78" w:rsidRPr="00867C84" w:rsidRDefault="00F55753" w:rsidP="00F55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</w:t>
            </w:r>
            <w:r w:rsidR="00397C78">
              <w:rPr>
                <w:rFonts w:ascii="Times New Roman" w:hAnsi="Times New Roman" w:cs="Times New Roman"/>
                <w:sz w:val="20"/>
                <w:szCs w:val="20"/>
              </w:rPr>
              <w:t xml:space="preserve">тепени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13D3" w:rsidRPr="00867C84" w:rsidRDefault="00397C78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</w:tr>
      <w:tr w:rsidR="00A37DD1" w:rsidRPr="00867C84" w:rsidTr="00F55753">
        <w:trPr>
          <w:trHeight w:val="27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7DD1" w:rsidRPr="00867C84" w:rsidRDefault="00A37DD1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7DD1" w:rsidRPr="00867C84" w:rsidRDefault="00A37DD1" w:rsidP="00867C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7C8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37DD1" w:rsidRPr="005F5BAB" w:rsidRDefault="00A65A3B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35/  100%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A37DD1" w:rsidRPr="005F5BAB" w:rsidRDefault="00A65A3B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37/100%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37DD1" w:rsidRPr="005F5BAB" w:rsidRDefault="00A65A3B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12/ 36%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A37DD1" w:rsidRPr="005F5BAB" w:rsidRDefault="00A65A3B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4/12%</w:t>
            </w:r>
          </w:p>
        </w:tc>
      </w:tr>
    </w:tbl>
    <w:p w:rsidR="005C1BD3" w:rsidRDefault="005C1BD3" w:rsidP="003274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977"/>
        <w:gridCol w:w="2410"/>
        <w:gridCol w:w="1984"/>
        <w:gridCol w:w="5387"/>
      </w:tblGrid>
      <w:tr w:rsidR="00A37DD1" w:rsidRPr="00EB1304" w:rsidTr="00D96BDD"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8" w:type="dxa"/>
            <w:gridSpan w:val="4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детей,  принявших участие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муниципальных  и республиканских конкурсах</w:t>
            </w:r>
          </w:p>
        </w:tc>
      </w:tr>
      <w:tr w:rsidR="00A37DD1" w:rsidRPr="00EB1304" w:rsidTr="00D96BDD">
        <w:tc>
          <w:tcPr>
            <w:tcW w:w="425" w:type="dxa"/>
            <w:vMerge/>
            <w:shd w:val="clear" w:color="auto" w:fill="BFBFBF" w:themeFill="background1" w:themeFillShade="BF"/>
          </w:tcPr>
          <w:p w:rsidR="00E732C8" w:rsidRPr="00EB1304" w:rsidRDefault="00E732C8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:rsidR="00E732C8" w:rsidRPr="00EB1304" w:rsidRDefault="00E732C8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732C8" w:rsidRPr="00EB1304" w:rsidRDefault="00E732C8" w:rsidP="00A37DD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32C8" w:rsidRPr="00EB1304" w:rsidRDefault="00A37DD1" w:rsidP="00A37DD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DD1">
              <w:rPr>
                <w:rFonts w:ascii="Times New Roman" w:hAnsi="Times New Roman" w:cs="Times New Roman"/>
                <w:b/>
                <w:sz w:val="20"/>
                <w:szCs w:val="20"/>
              </w:rPr>
              <w:t>Статус участников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732C8" w:rsidRPr="00EB1304" w:rsidRDefault="00E732C8" w:rsidP="00A37DD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E732C8" w:rsidRPr="00EB1304" w:rsidRDefault="00A37DD1" w:rsidP="00A37DD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DD1">
              <w:rPr>
                <w:rFonts w:ascii="Times New Roman" w:hAnsi="Times New Roman" w:cs="Times New Roman"/>
                <w:b/>
                <w:sz w:val="20"/>
                <w:szCs w:val="20"/>
              </w:rPr>
              <w:t>Статус участников</w:t>
            </w:r>
          </w:p>
        </w:tc>
      </w:tr>
      <w:tr w:rsidR="00A37DD1" w:rsidRPr="00EB1304" w:rsidTr="00D96BDD">
        <w:tc>
          <w:tcPr>
            <w:tcW w:w="425" w:type="dxa"/>
            <w:shd w:val="clear" w:color="auto" w:fill="BFBFBF" w:themeFill="background1" w:themeFillShade="BF"/>
          </w:tcPr>
          <w:p w:rsidR="00E732C8" w:rsidRPr="00EB1304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732C8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МБДОУ СДС«Хаарчаана»</w:t>
            </w:r>
          </w:p>
          <w:p w:rsidR="00A65A3B" w:rsidRPr="00EB1304" w:rsidRDefault="005F5BA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воспитанников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32C8" w:rsidRPr="00EB1304" w:rsidRDefault="00783DE0" w:rsidP="00C04BC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39/25%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83DE0" w:rsidRPr="00783DE0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1м – 15</w:t>
            </w:r>
          </w:p>
          <w:p w:rsidR="00783DE0" w:rsidRPr="00783DE0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2м – 9</w:t>
            </w:r>
          </w:p>
          <w:p w:rsidR="00E732C8" w:rsidRPr="00EB1304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3м – 10</w:t>
            </w:r>
          </w:p>
        </w:tc>
        <w:tc>
          <w:tcPr>
            <w:tcW w:w="1984" w:type="dxa"/>
          </w:tcPr>
          <w:p w:rsidR="00E732C8" w:rsidRPr="00EB1304" w:rsidRDefault="00783DE0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40/26%</w:t>
            </w:r>
          </w:p>
        </w:tc>
        <w:tc>
          <w:tcPr>
            <w:tcW w:w="5387" w:type="dxa"/>
          </w:tcPr>
          <w:p w:rsidR="00783DE0" w:rsidRPr="00783DE0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1м – 17</w:t>
            </w:r>
          </w:p>
          <w:p w:rsidR="00783DE0" w:rsidRPr="00783DE0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2м – 4</w:t>
            </w:r>
          </w:p>
          <w:p w:rsidR="00E732C8" w:rsidRPr="00EB1304" w:rsidRDefault="00783DE0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3м - 4</w:t>
            </w:r>
          </w:p>
        </w:tc>
      </w:tr>
      <w:tr w:rsidR="00A37DD1" w:rsidRPr="00EB1304" w:rsidTr="00D96BDD">
        <w:tc>
          <w:tcPr>
            <w:tcW w:w="425" w:type="dxa"/>
            <w:shd w:val="clear" w:color="auto" w:fill="BFBFBF" w:themeFill="background1" w:themeFillShade="BF"/>
          </w:tcPr>
          <w:p w:rsidR="00E732C8" w:rsidRPr="00EB1304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732C8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МБДОУ КДС «Кэнчээри»</w:t>
            </w:r>
          </w:p>
          <w:p w:rsidR="005F5BAB" w:rsidRPr="00EB1304" w:rsidRDefault="005F5BA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воспитанников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32C8" w:rsidRPr="00EB1304" w:rsidRDefault="00A65A3B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732C8" w:rsidRPr="00EB1304" w:rsidRDefault="00A65A3B" w:rsidP="00A65A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E732C8" w:rsidRPr="00EB1304" w:rsidRDefault="00A65A3B" w:rsidP="00783D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7" w:type="dxa"/>
          </w:tcPr>
          <w:p w:rsidR="00E732C8" w:rsidRPr="00EB1304" w:rsidRDefault="00A65A3B" w:rsidP="00CD2C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DD1" w:rsidRPr="00EB1304" w:rsidTr="00D96BDD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2C8" w:rsidRPr="00EB1304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732C8" w:rsidRDefault="00E732C8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МКОУ ДСОШ с д/г</w:t>
            </w:r>
          </w:p>
          <w:p w:rsidR="005F5BAB" w:rsidRPr="00EB1304" w:rsidRDefault="005F5BA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воспитанников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E732C8" w:rsidRPr="00EB1304" w:rsidRDefault="00A65A3B" w:rsidP="00C04BC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732C8" w:rsidRPr="00EB1304" w:rsidRDefault="00A65A3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32C8" w:rsidRPr="00EB1304" w:rsidRDefault="00A65A3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732C8" w:rsidRPr="00EB1304" w:rsidRDefault="00A65A3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BAB" w:rsidRPr="00EB1304" w:rsidTr="00F55753">
        <w:trPr>
          <w:trHeight w:val="28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5BAB" w:rsidRPr="00EB1304" w:rsidRDefault="005F5BA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F5BAB" w:rsidRPr="00EB1304" w:rsidRDefault="005F5BAB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BAB" w:rsidRPr="005F5BAB" w:rsidRDefault="005F5BAB" w:rsidP="00F55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39/18%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BAB" w:rsidRPr="005F5BAB" w:rsidRDefault="005F5BAB" w:rsidP="005F5BA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BAB">
              <w:rPr>
                <w:rFonts w:ascii="Times New Roman" w:hAnsi="Times New Roman" w:cs="Times New Roman"/>
                <w:b/>
                <w:sz w:val="20"/>
                <w:szCs w:val="20"/>
              </w:rPr>
              <w:t>40/18%</w:t>
            </w:r>
          </w:p>
          <w:p w:rsidR="005F5BAB" w:rsidRPr="005F5BAB" w:rsidRDefault="005F5BAB" w:rsidP="005F5BA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1304" w:rsidRPr="00EB1304" w:rsidRDefault="00EB1304" w:rsidP="00EB1304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034" w:type="dxa"/>
        <w:tblInd w:w="-601" w:type="dxa"/>
        <w:tblLook w:val="04A0" w:firstRow="1" w:lastRow="0" w:firstColumn="1" w:lastColumn="0" w:noHBand="0" w:noVBand="1"/>
      </w:tblPr>
      <w:tblGrid>
        <w:gridCol w:w="425"/>
        <w:gridCol w:w="2552"/>
        <w:gridCol w:w="3389"/>
        <w:gridCol w:w="2252"/>
        <w:gridCol w:w="2870"/>
        <w:gridCol w:w="2546"/>
      </w:tblGrid>
      <w:tr w:rsidR="000B4190" w:rsidRPr="00EB1304" w:rsidTr="00CD2C37"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0B4190" w:rsidRPr="00EB1304" w:rsidRDefault="000B4190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0B4190" w:rsidRPr="00EB1304" w:rsidRDefault="000B4190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057" w:type="dxa"/>
            <w:gridSpan w:val="4"/>
            <w:shd w:val="clear" w:color="auto" w:fill="BFBFBF" w:themeFill="background1" w:themeFillShade="BF"/>
          </w:tcPr>
          <w:p w:rsidR="000B4190" w:rsidRPr="00EB1304" w:rsidRDefault="000B4190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детей,  принявших участие во всероссийских и международных конкурсах</w:t>
            </w:r>
          </w:p>
        </w:tc>
      </w:tr>
      <w:tr w:rsidR="00A37DD1" w:rsidRPr="00EB1304" w:rsidTr="00CD2C37">
        <w:tc>
          <w:tcPr>
            <w:tcW w:w="425" w:type="dxa"/>
            <w:vMerge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37DD1" w:rsidRPr="000B4190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9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Всероссийские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37DD1" w:rsidRPr="000B4190" w:rsidRDefault="000B4190" w:rsidP="00A37DD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90">
              <w:rPr>
                <w:rFonts w:ascii="Times New Roman" w:hAnsi="Times New Roman" w:cs="Times New Roman"/>
                <w:b/>
                <w:sz w:val="20"/>
                <w:szCs w:val="20"/>
              </w:rPr>
              <w:t>Статус участников</w:t>
            </w:r>
          </w:p>
        </w:tc>
        <w:tc>
          <w:tcPr>
            <w:tcW w:w="2870" w:type="dxa"/>
            <w:shd w:val="clear" w:color="auto" w:fill="D9D9D9" w:themeFill="background1" w:themeFillShade="D9"/>
          </w:tcPr>
          <w:p w:rsidR="00A37DD1" w:rsidRPr="000B4190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9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A37DD1" w:rsidRPr="000B4190" w:rsidRDefault="000B4190" w:rsidP="00EB1304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190">
              <w:rPr>
                <w:rFonts w:ascii="Times New Roman" w:hAnsi="Times New Roman" w:cs="Times New Roman"/>
                <w:b/>
                <w:sz w:val="20"/>
                <w:szCs w:val="20"/>
              </w:rPr>
              <w:t>Статус участников</w:t>
            </w:r>
          </w:p>
        </w:tc>
      </w:tr>
      <w:tr w:rsidR="00A37DD1" w:rsidRPr="00EB1304" w:rsidTr="00CD2C37">
        <w:tc>
          <w:tcPr>
            <w:tcW w:w="425" w:type="dxa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МБДОУ СДС «Хаарчаана»</w:t>
            </w:r>
          </w:p>
        </w:tc>
        <w:tc>
          <w:tcPr>
            <w:tcW w:w="3389" w:type="dxa"/>
            <w:tcBorders>
              <w:right w:val="single" w:sz="4" w:space="0" w:color="auto"/>
            </w:tcBorders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47/ 30% 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783DE0" w:rsidRPr="00783DE0" w:rsidRDefault="00783DE0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1м – 42</w:t>
            </w:r>
          </w:p>
          <w:p w:rsidR="00783DE0" w:rsidRPr="00783DE0" w:rsidRDefault="00783DE0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2м – 3</w:t>
            </w:r>
          </w:p>
          <w:p w:rsidR="00A37DD1" w:rsidRPr="00EB1304" w:rsidRDefault="00783DE0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DE0">
              <w:rPr>
                <w:rFonts w:ascii="Times New Roman" w:hAnsi="Times New Roman" w:cs="Times New Roman"/>
                <w:sz w:val="20"/>
                <w:szCs w:val="20"/>
              </w:rPr>
              <w:t>3м – 1</w:t>
            </w:r>
          </w:p>
        </w:tc>
        <w:tc>
          <w:tcPr>
            <w:tcW w:w="2870" w:type="dxa"/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6" w:type="dxa"/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DD1" w:rsidRPr="00EB1304" w:rsidTr="00CD2C37">
        <w:tc>
          <w:tcPr>
            <w:tcW w:w="425" w:type="dxa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МБДОУ КДС «Кэнчээри»</w:t>
            </w:r>
          </w:p>
        </w:tc>
        <w:tc>
          <w:tcPr>
            <w:tcW w:w="3389" w:type="dxa"/>
            <w:tcBorders>
              <w:right w:val="single" w:sz="4" w:space="0" w:color="auto"/>
            </w:tcBorders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4/7,27%</w:t>
            </w:r>
          </w:p>
        </w:tc>
        <w:tc>
          <w:tcPr>
            <w:tcW w:w="2252" w:type="dxa"/>
            <w:tcBorders>
              <w:left w:val="single" w:sz="4" w:space="0" w:color="auto"/>
            </w:tcBorders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6" w:type="dxa"/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DD1" w:rsidRPr="00EB1304" w:rsidTr="00CD2C37">
        <w:trPr>
          <w:trHeight w:val="18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МКОУ ДСОШ с д/г</w:t>
            </w: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</w:tcPr>
          <w:p w:rsidR="00A37DD1" w:rsidRPr="00EB1304" w:rsidRDefault="00A37DD1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A37DD1" w:rsidRPr="00EB1304" w:rsidRDefault="00783DE0" w:rsidP="000B419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7DD1" w:rsidRPr="00EB1304" w:rsidTr="00CD2C37">
        <w:trPr>
          <w:trHeight w:val="27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37DD1" w:rsidRPr="00EB1304" w:rsidRDefault="00A37DD1" w:rsidP="00EB13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EB130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</w:tcPr>
          <w:p w:rsidR="00A37DD1" w:rsidRPr="00EB1304" w:rsidRDefault="00A37DD1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</w:tcPr>
          <w:p w:rsidR="00A37DD1" w:rsidRPr="00EB1304" w:rsidRDefault="00A37DD1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A37DD1" w:rsidRPr="00EB1304" w:rsidRDefault="00783DE0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A37DD1" w:rsidRPr="00EB1304" w:rsidRDefault="00783DE0" w:rsidP="00783D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56868" w:rsidRDefault="00556868" w:rsidP="00D96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556868" w:rsidRDefault="00556868" w:rsidP="00D96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1B1472" w:rsidRDefault="001B1472" w:rsidP="00F557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1B1472" w:rsidRDefault="001B1472" w:rsidP="00D96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ah-RU"/>
        </w:rPr>
      </w:pPr>
    </w:p>
    <w:p w:rsidR="001B1472" w:rsidRDefault="001B1472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3438" w:rsidRPr="00F82E2E" w:rsidRDefault="00B55B5A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E2E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806177" w:rsidRPr="00F82E2E">
        <w:rPr>
          <w:rFonts w:ascii="Times New Roman" w:hAnsi="Times New Roman" w:cs="Times New Roman"/>
          <w:b/>
          <w:sz w:val="20"/>
          <w:szCs w:val="20"/>
        </w:rPr>
        <w:t>результатах муниципальной</w:t>
      </w:r>
      <w:r w:rsidRPr="00F82E2E">
        <w:rPr>
          <w:rFonts w:ascii="Times New Roman" w:hAnsi="Times New Roman" w:cs="Times New Roman"/>
          <w:b/>
          <w:sz w:val="20"/>
          <w:szCs w:val="20"/>
        </w:rPr>
        <w:t xml:space="preserve"> системы мониторинга</w:t>
      </w:r>
      <w:r w:rsidR="00F65700" w:rsidRPr="00F82E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E2E">
        <w:rPr>
          <w:rFonts w:ascii="Times New Roman" w:hAnsi="Times New Roman" w:cs="Times New Roman"/>
          <w:b/>
          <w:sz w:val="20"/>
          <w:szCs w:val="20"/>
        </w:rPr>
        <w:t>качеств</w:t>
      </w:r>
      <w:r w:rsidR="00806177">
        <w:rPr>
          <w:rFonts w:ascii="Times New Roman" w:hAnsi="Times New Roman" w:cs="Times New Roman"/>
          <w:b/>
          <w:sz w:val="20"/>
          <w:szCs w:val="20"/>
        </w:rPr>
        <w:t>а дошкольн</w:t>
      </w:r>
      <w:r w:rsidR="006557B3">
        <w:rPr>
          <w:rFonts w:ascii="Times New Roman" w:hAnsi="Times New Roman" w:cs="Times New Roman"/>
          <w:b/>
          <w:sz w:val="20"/>
          <w:szCs w:val="20"/>
        </w:rPr>
        <w:t>ого образования в 2023 – 2024</w:t>
      </w:r>
      <w:r w:rsidRPr="00F82E2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E7EAE" w:rsidRPr="00F82E2E" w:rsidRDefault="007E7EAE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33438" w:rsidRPr="00F82E2E" w:rsidRDefault="009B3834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</w:t>
      </w:r>
      <w:r w:rsidR="00B55B5A" w:rsidRPr="00F82E2E">
        <w:rPr>
          <w:rFonts w:ascii="Times New Roman" w:hAnsi="Times New Roman" w:cs="Times New Roman"/>
          <w:sz w:val="20"/>
          <w:szCs w:val="20"/>
        </w:rPr>
        <w:t xml:space="preserve">Мониторинг качества дошкольного </w:t>
      </w:r>
      <w:r w:rsidR="00806177" w:rsidRPr="00F82E2E">
        <w:rPr>
          <w:rFonts w:ascii="Times New Roman" w:hAnsi="Times New Roman" w:cs="Times New Roman"/>
          <w:sz w:val="20"/>
          <w:szCs w:val="20"/>
        </w:rPr>
        <w:t>образования Эвено</w:t>
      </w:r>
      <w:r w:rsidR="00B55B5A" w:rsidRPr="00F82E2E">
        <w:rPr>
          <w:rFonts w:ascii="Times New Roman" w:hAnsi="Times New Roman" w:cs="Times New Roman"/>
          <w:sz w:val="20"/>
          <w:szCs w:val="20"/>
        </w:rPr>
        <w:t xml:space="preserve"> – Бытантайского национальног</w:t>
      </w:r>
      <w:r w:rsidR="00556868">
        <w:rPr>
          <w:rFonts w:ascii="Times New Roman" w:hAnsi="Times New Roman" w:cs="Times New Roman"/>
          <w:sz w:val="20"/>
          <w:szCs w:val="20"/>
        </w:rPr>
        <w:t>о улуса (район) (далее- МСМОКДО</w:t>
      </w:r>
      <w:r w:rsidR="00B55B5A" w:rsidRPr="00F82E2E">
        <w:rPr>
          <w:rFonts w:ascii="Times New Roman" w:hAnsi="Times New Roman" w:cs="Times New Roman"/>
          <w:sz w:val="20"/>
          <w:szCs w:val="20"/>
        </w:rPr>
        <w:t>) является составной частью</w:t>
      </w:r>
      <w:r w:rsidR="006769EB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B55B5A" w:rsidRPr="00F82E2E">
        <w:rPr>
          <w:rFonts w:ascii="Times New Roman" w:hAnsi="Times New Roman" w:cs="Times New Roman"/>
          <w:sz w:val="20"/>
          <w:szCs w:val="20"/>
        </w:rPr>
        <w:t>муниципальной и региональной системы оценки качества образования и предполагает получение объективной и достоверной информации о качестве дошкольного образования.</w:t>
      </w:r>
    </w:p>
    <w:p w:rsidR="00B55B5A" w:rsidRPr="00F82E2E" w:rsidRDefault="00B55B5A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В соответствии со статьей 97 Федерального закона от 29 декабря 2012 года № 273 – ФЗ «об образовании в Российской Федерации», подпунктом «б» пункта 10 перечня обязательной информации о системе образования, подлежащей мониторингу, утвержденного постановлением Правительства Российской Федерации от 05.08.2013 № 662 «Об осуществлении мониторинга системы образования»</w:t>
      </w:r>
      <w:r w:rsidR="006769EB" w:rsidRPr="00F82E2E">
        <w:rPr>
          <w:rFonts w:ascii="Times New Roman" w:hAnsi="Times New Roman" w:cs="Times New Roman"/>
          <w:sz w:val="20"/>
          <w:szCs w:val="20"/>
        </w:rPr>
        <w:t xml:space="preserve">, </w:t>
      </w:r>
      <w:r w:rsidR="00DD4C85" w:rsidRPr="00F82E2E">
        <w:rPr>
          <w:rFonts w:ascii="Times New Roman" w:hAnsi="Times New Roman" w:cs="Times New Roman"/>
          <w:sz w:val="20"/>
          <w:szCs w:val="20"/>
        </w:rPr>
        <w:t>приказ МО иН РС(Я) №01-10/ 2045 от 20.12.2018 г. “О региональной системе оценки качества образования в Республике Саха (Якутия)”; приказ М</w:t>
      </w:r>
      <w:r w:rsidR="008E1446" w:rsidRPr="00F82E2E">
        <w:rPr>
          <w:rFonts w:ascii="Times New Roman" w:hAnsi="Times New Roman" w:cs="Times New Roman"/>
          <w:sz w:val="20"/>
          <w:szCs w:val="20"/>
        </w:rPr>
        <w:t>о</w:t>
      </w:r>
      <w:r w:rsidR="00DD4C85" w:rsidRPr="00F82E2E">
        <w:rPr>
          <w:rFonts w:ascii="Times New Roman" w:hAnsi="Times New Roman" w:cs="Times New Roman"/>
          <w:sz w:val="20"/>
          <w:szCs w:val="20"/>
        </w:rPr>
        <w:t>и Н РС(Я) № 01-10/1281 от 24.09.2019 г. “Об утверждении показателей системы оценки качества общего образования    в Республике Саха (Якутия)”;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Основными задачами мониторинга являются: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Формирование единых подходов в оценке и мониторинга качест</w:t>
      </w:r>
      <w:r w:rsidR="00B1461C">
        <w:rPr>
          <w:rFonts w:ascii="Times New Roman" w:hAnsi="Times New Roman" w:cs="Times New Roman"/>
          <w:sz w:val="20"/>
          <w:szCs w:val="20"/>
        </w:rPr>
        <w:t>ва дошкольного образования в ДОУ</w:t>
      </w:r>
      <w:r w:rsidRPr="00F82E2E">
        <w:rPr>
          <w:rFonts w:ascii="Times New Roman" w:hAnsi="Times New Roman" w:cs="Times New Roman"/>
          <w:sz w:val="20"/>
          <w:szCs w:val="20"/>
        </w:rPr>
        <w:t xml:space="preserve"> МР «Эвено – Бытантайский национальный район (улус)»;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Разработка механизмов, инструментария, процедур и методов сбора данных для оценки качества дошкольного образования;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Формирование управленческих решений на внтурисадовском, муниципальном уровнях для эффективного использования результатов оценочных процедур с целью повышения качества дошкольного образования;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- создать единую информационную базу по показателям текущего состояния системы дошкольного образования для принятия управленческих решений о ее развитии на муниципальном уровне;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оценить уровень доступности и качества дошкольного образования, проведя анализ     условий (в том числе кадровые, материально-технические, финансовые) реализации образовательных программ дошкольного образования;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 - подготовить на основе запрашиваемой информации аналитические материалы, позволяющие сформировать целостное представление о текущем состоянии системы дошкольного образования;</w:t>
      </w:r>
    </w:p>
    <w:p w:rsidR="00C77486" w:rsidRPr="00F82E2E" w:rsidRDefault="00C77486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  - обеспечить заинтересованные стороны актуальной, полной, достоверной и регулярно обновляемой информацией, необходимой для анализа и прогноза развития и принятия последующих управленческих решений по развитию системы дошкольного образования.</w:t>
      </w:r>
    </w:p>
    <w:p w:rsidR="00244C1C" w:rsidRPr="00F82E2E" w:rsidRDefault="00F90A0F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  </w:t>
      </w:r>
      <w:r w:rsidR="00C77486" w:rsidRPr="00F82E2E">
        <w:rPr>
          <w:rFonts w:ascii="Times New Roman" w:hAnsi="Times New Roman" w:cs="Times New Roman"/>
          <w:sz w:val="20"/>
          <w:szCs w:val="20"/>
        </w:rPr>
        <w:t xml:space="preserve">В мониторинге качества дошкольного </w:t>
      </w:r>
      <w:r w:rsidR="00CA5632" w:rsidRPr="00F82E2E">
        <w:rPr>
          <w:rFonts w:ascii="Times New Roman" w:hAnsi="Times New Roman" w:cs="Times New Roman"/>
          <w:sz w:val="20"/>
          <w:szCs w:val="20"/>
        </w:rPr>
        <w:t>образов</w:t>
      </w:r>
      <w:r w:rsidR="000C035B" w:rsidRPr="00F82E2E">
        <w:rPr>
          <w:rFonts w:ascii="Times New Roman" w:hAnsi="Times New Roman" w:cs="Times New Roman"/>
          <w:sz w:val="20"/>
          <w:szCs w:val="20"/>
        </w:rPr>
        <w:t>а</w:t>
      </w:r>
      <w:r w:rsidR="00CA5632" w:rsidRPr="00F82E2E">
        <w:rPr>
          <w:rFonts w:ascii="Times New Roman" w:hAnsi="Times New Roman" w:cs="Times New Roman"/>
          <w:sz w:val="20"/>
          <w:szCs w:val="20"/>
        </w:rPr>
        <w:t xml:space="preserve">ния </w:t>
      </w:r>
      <w:r w:rsidR="000C035B" w:rsidRPr="00F82E2E">
        <w:rPr>
          <w:rFonts w:ascii="Times New Roman" w:hAnsi="Times New Roman" w:cs="Times New Roman"/>
          <w:sz w:val="20"/>
          <w:szCs w:val="20"/>
        </w:rPr>
        <w:t>принимали участие 2 дошкольных образовательных организаций</w:t>
      </w:r>
      <w:r w:rsidR="00244C1C" w:rsidRPr="00F82E2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77486" w:rsidRPr="00F82E2E" w:rsidRDefault="00244C1C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МБДОУ СДС «Хаарчаана</w:t>
      </w:r>
      <w:r w:rsidR="00806177" w:rsidRPr="00F82E2E">
        <w:rPr>
          <w:rFonts w:ascii="Times New Roman" w:hAnsi="Times New Roman" w:cs="Times New Roman"/>
          <w:sz w:val="20"/>
          <w:szCs w:val="20"/>
        </w:rPr>
        <w:t>»; МБДОУ</w:t>
      </w:r>
      <w:r w:rsidRPr="00F82E2E">
        <w:rPr>
          <w:rFonts w:ascii="Times New Roman" w:hAnsi="Times New Roman" w:cs="Times New Roman"/>
          <w:sz w:val="20"/>
          <w:szCs w:val="20"/>
        </w:rPr>
        <w:t xml:space="preserve"> КДС «Кэнчээри»</w:t>
      </w:r>
      <w:r w:rsidR="00806177">
        <w:rPr>
          <w:rFonts w:ascii="Times New Roman" w:hAnsi="Times New Roman" w:cs="Times New Roman"/>
          <w:sz w:val="20"/>
          <w:szCs w:val="20"/>
        </w:rPr>
        <w:t>,</w:t>
      </w:r>
      <w:r w:rsidRPr="00F82E2E">
        <w:rPr>
          <w:rFonts w:ascii="Times New Roman" w:hAnsi="Times New Roman" w:cs="Times New Roman"/>
          <w:sz w:val="20"/>
          <w:szCs w:val="20"/>
        </w:rPr>
        <w:t xml:space="preserve"> и одна </w:t>
      </w:r>
      <w:r w:rsidR="000C035B" w:rsidRPr="00F82E2E">
        <w:rPr>
          <w:rFonts w:ascii="Times New Roman" w:hAnsi="Times New Roman" w:cs="Times New Roman"/>
          <w:sz w:val="20"/>
          <w:szCs w:val="20"/>
        </w:rPr>
        <w:t xml:space="preserve">МКОУ ДСОШ с дошкольной группой из 3 муниципальных образований. Система мониторинга качества дошкольного образования ориентирована на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нормативным </w:t>
      </w:r>
      <w:r w:rsidR="00806177" w:rsidRPr="00F82E2E">
        <w:rPr>
          <w:rFonts w:ascii="Times New Roman" w:hAnsi="Times New Roman" w:cs="Times New Roman"/>
          <w:sz w:val="20"/>
          <w:szCs w:val="20"/>
        </w:rPr>
        <w:t>требованиям и</w:t>
      </w:r>
      <w:r w:rsidR="000C035B" w:rsidRPr="00F82E2E">
        <w:rPr>
          <w:rFonts w:ascii="Times New Roman" w:hAnsi="Times New Roman" w:cs="Times New Roman"/>
          <w:sz w:val="20"/>
          <w:szCs w:val="20"/>
        </w:rPr>
        <w:t xml:space="preserve"> социальным ожиданиям. Кроме </w:t>
      </w:r>
      <w:r w:rsidR="00806177" w:rsidRPr="00F82E2E">
        <w:rPr>
          <w:rFonts w:ascii="Times New Roman" w:hAnsi="Times New Roman" w:cs="Times New Roman"/>
          <w:sz w:val="20"/>
          <w:szCs w:val="20"/>
        </w:rPr>
        <w:t>того,</w:t>
      </w:r>
      <w:r w:rsidR="000C035B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806177" w:rsidRPr="00F82E2E">
        <w:rPr>
          <w:rFonts w:ascii="Times New Roman" w:hAnsi="Times New Roman" w:cs="Times New Roman"/>
          <w:sz w:val="20"/>
          <w:szCs w:val="20"/>
        </w:rPr>
        <w:t>она направлена</w:t>
      </w:r>
      <w:r w:rsidR="000C035B" w:rsidRPr="00F82E2E">
        <w:rPr>
          <w:rFonts w:ascii="Times New Roman" w:hAnsi="Times New Roman" w:cs="Times New Roman"/>
          <w:sz w:val="20"/>
          <w:szCs w:val="20"/>
        </w:rPr>
        <w:t xml:space="preserve"> на совершенствование управления качеством дошкольного образования, что предполагает координацию усилий представителей различных ведомств на различных уровнях управления системой образования, которые </w:t>
      </w:r>
      <w:r w:rsidR="0094629E" w:rsidRPr="00F82E2E">
        <w:rPr>
          <w:rFonts w:ascii="Times New Roman" w:hAnsi="Times New Roman" w:cs="Times New Roman"/>
          <w:sz w:val="20"/>
          <w:szCs w:val="20"/>
        </w:rPr>
        <w:t>непосредственно влияют на его качество.</w:t>
      </w:r>
    </w:p>
    <w:p w:rsidR="0094629E" w:rsidRPr="00F82E2E" w:rsidRDefault="0094629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Мониторинг осуществляется по следующим показателям:</w:t>
      </w:r>
    </w:p>
    <w:p w:rsidR="0094629E" w:rsidRPr="00F82E2E" w:rsidRDefault="0094629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по качеству образовательных программ дошкольного образования</w:t>
      </w:r>
    </w:p>
    <w:p w:rsidR="0094629E" w:rsidRPr="00F82E2E" w:rsidRDefault="0094629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по качеству содержания об</w:t>
      </w:r>
      <w:r w:rsidR="00806177">
        <w:rPr>
          <w:rFonts w:ascii="Times New Roman" w:hAnsi="Times New Roman" w:cs="Times New Roman"/>
          <w:sz w:val="20"/>
          <w:szCs w:val="20"/>
        </w:rPr>
        <w:t>разовательной деятельности в ДОУ</w:t>
      </w:r>
      <w:r w:rsidRPr="00F82E2E">
        <w:rPr>
          <w:rFonts w:ascii="Times New Roman" w:hAnsi="Times New Roman" w:cs="Times New Roman"/>
          <w:sz w:val="20"/>
          <w:szCs w:val="20"/>
        </w:rPr>
        <w:t xml:space="preserve"> (социально – коммуникативное развитие, познавательное развитие, речевое развитие, художественно – эстетическое развитие, физическое развитие)</w:t>
      </w:r>
    </w:p>
    <w:p w:rsidR="0094629E" w:rsidRPr="00F82E2E" w:rsidRDefault="0094629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по качеств</w:t>
      </w:r>
      <w:r w:rsidR="00806177">
        <w:rPr>
          <w:rFonts w:ascii="Times New Roman" w:hAnsi="Times New Roman" w:cs="Times New Roman"/>
          <w:sz w:val="20"/>
          <w:szCs w:val="20"/>
        </w:rPr>
        <w:t>у образовательных условий в ДОУ</w:t>
      </w:r>
      <w:r w:rsidR="00C33658">
        <w:rPr>
          <w:rFonts w:ascii="Times New Roman" w:hAnsi="Times New Roman" w:cs="Times New Roman"/>
          <w:sz w:val="20"/>
          <w:szCs w:val="20"/>
        </w:rPr>
        <w:t xml:space="preserve"> </w:t>
      </w:r>
      <w:r w:rsidRPr="00F82E2E">
        <w:rPr>
          <w:rFonts w:ascii="Times New Roman" w:hAnsi="Times New Roman" w:cs="Times New Roman"/>
          <w:sz w:val="20"/>
          <w:szCs w:val="20"/>
        </w:rPr>
        <w:t xml:space="preserve">(кадровые условия. Развивающая предметно – пространственная среда, психолого – педагогические условия) </w:t>
      </w:r>
    </w:p>
    <w:p w:rsidR="0094629E" w:rsidRPr="00F82E2E" w:rsidRDefault="0094629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- по качеству реализации </w:t>
      </w:r>
      <w:r w:rsidR="00806177" w:rsidRPr="00F82E2E">
        <w:rPr>
          <w:rFonts w:ascii="Times New Roman" w:hAnsi="Times New Roman" w:cs="Times New Roman"/>
          <w:sz w:val="20"/>
          <w:szCs w:val="20"/>
        </w:rPr>
        <w:t>адаптированных основных образовательных</w:t>
      </w:r>
      <w:r w:rsidRPr="00F82E2E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06177">
        <w:rPr>
          <w:rFonts w:ascii="Times New Roman" w:hAnsi="Times New Roman" w:cs="Times New Roman"/>
          <w:sz w:val="20"/>
          <w:szCs w:val="20"/>
        </w:rPr>
        <w:t xml:space="preserve"> в ДОУ</w:t>
      </w:r>
      <w:r w:rsidR="006D6AED" w:rsidRPr="00F82E2E">
        <w:rPr>
          <w:rFonts w:ascii="Times New Roman" w:hAnsi="Times New Roman" w:cs="Times New Roman"/>
          <w:sz w:val="20"/>
          <w:szCs w:val="20"/>
        </w:rPr>
        <w:t>.</w:t>
      </w:r>
    </w:p>
    <w:p w:rsidR="006D6AED" w:rsidRPr="00F82E2E" w:rsidRDefault="006D6AED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- по качеству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  </w:t>
      </w:r>
    </w:p>
    <w:p w:rsidR="006D6AED" w:rsidRPr="00F82E2E" w:rsidRDefault="006D6AED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по обеспечению здоровья, безопасности и качеству услуг по присмотру и уходу.</w:t>
      </w:r>
    </w:p>
    <w:p w:rsidR="006D6AED" w:rsidRPr="00F82E2E" w:rsidRDefault="006D6AED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по пов</w:t>
      </w:r>
      <w:r w:rsidR="00806177">
        <w:rPr>
          <w:rFonts w:ascii="Times New Roman" w:hAnsi="Times New Roman" w:cs="Times New Roman"/>
          <w:sz w:val="20"/>
          <w:szCs w:val="20"/>
        </w:rPr>
        <w:t>ышению качества управления в ДОУ</w:t>
      </w:r>
      <w:r w:rsidRPr="00F82E2E">
        <w:rPr>
          <w:rFonts w:ascii="Times New Roman" w:hAnsi="Times New Roman" w:cs="Times New Roman"/>
          <w:sz w:val="20"/>
          <w:szCs w:val="20"/>
        </w:rPr>
        <w:t>.</w:t>
      </w:r>
    </w:p>
    <w:p w:rsidR="0007331A" w:rsidRPr="00F82E2E" w:rsidRDefault="009B3834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6D6AED" w:rsidRPr="00F82E2E">
        <w:rPr>
          <w:rFonts w:ascii="Times New Roman" w:hAnsi="Times New Roman" w:cs="Times New Roman"/>
          <w:sz w:val="20"/>
          <w:szCs w:val="20"/>
        </w:rPr>
        <w:t xml:space="preserve">Анализ качества дошкольного образования был проведен с учетом: по </w:t>
      </w:r>
      <w:r w:rsidR="00806177" w:rsidRPr="00F82E2E">
        <w:rPr>
          <w:rFonts w:ascii="Times New Roman" w:hAnsi="Times New Roman" w:cs="Times New Roman"/>
          <w:sz w:val="20"/>
          <w:szCs w:val="20"/>
        </w:rPr>
        <w:t>сельской местности</w:t>
      </w:r>
      <w:r w:rsidR="006D6AED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806177" w:rsidRPr="00F82E2E">
        <w:rPr>
          <w:rFonts w:ascii="Times New Roman" w:hAnsi="Times New Roman" w:cs="Times New Roman"/>
          <w:sz w:val="20"/>
          <w:szCs w:val="20"/>
        </w:rPr>
        <w:t>и территорий</w:t>
      </w:r>
      <w:r w:rsidR="008C3B8B" w:rsidRPr="00F82E2E">
        <w:rPr>
          <w:rFonts w:ascii="Times New Roman" w:hAnsi="Times New Roman" w:cs="Times New Roman"/>
          <w:sz w:val="20"/>
          <w:szCs w:val="20"/>
        </w:rPr>
        <w:t>,</w:t>
      </w:r>
      <w:r w:rsidR="006D6AED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8C3B8B" w:rsidRPr="00F82E2E">
        <w:rPr>
          <w:rFonts w:ascii="Times New Roman" w:hAnsi="Times New Roman" w:cs="Times New Roman"/>
          <w:sz w:val="20"/>
          <w:szCs w:val="20"/>
        </w:rPr>
        <w:t>п</w:t>
      </w:r>
      <w:r w:rsidR="00806177">
        <w:rPr>
          <w:rFonts w:ascii="Times New Roman" w:hAnsi="Times New Roman" w:cs="Times New Roman"/>
          <w:sz w:val="20"/>
          <w:szCs w:val="20"/>
        </w:rPr>
        <w:t>о комплектности групп в ДОУ</w:t>
      </w:r>
      <w:r w:rsidR="006D6AED" w:rsidRPr="00F82E2E">
        <w:rPr>
          <w:rFonts w:ascii="Times New Roman" w:hAnsi="Times New Roman" w:cs="Times New Roman"/>
          <w:sz w:val="20"/>
          <w:szCs w:val="20"/>
        </w:rPr>
        <w:t>.</w:t>
      </w:r>
      <w:r w:rsidR="00124ED2" w:rsidRPr="00F82E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58B4" w:rsidRPr="00F82E2E" w:rsidRDefault="00BF58B4" w:rsidP="00F82E2E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 w:rsidRPr="00F82E2E">
        <w:rPr>
          <w:rFonts w:ascii="Times New Roman" w:hAnsi="Times New Roman" w:cs="Times New Roman"/>
          <w:sz w:val="20"/>
          <w:szCs w:val="20"/>
          <w:lang w:val="sah-RU"/>
        </w:rPr>
        <w:t>Положение отражает содержание концептуальных документов, определяющих стратегию и тактику развития системы оценки качества дошкольного образования в соответствии с региональной системой оценки качества</w:t>
      </w:r>
      <w:r w:rsidR="00932FFE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дошкольного образования</w:t>
      </w:r>
      <w:r w:rsidRPr="00F82E2E">
        <w:rPr>
          <w:rFonts w:ascii="Times New Roman" w:hAnsi="Times New Roman" w:cs="Times New Roman"/>
          <w:sz w:val="20"/>
          <w:szCs w:val="20"/>
          <w:lang w:val="sah-RU"/>
        </w:rPr>
        <w:t>.</w:t>
      </w:r>
    </w:p>
    <w:p w:rsidR="00BF58B4" w:rsidRPr="00F82E2E" w:rsidRDefault="00BF58B4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  <w:lang w:val="sah-RU"/>
        </w:rPr>
        <w:t>В настоящем Положение используются следующие ключевые понятия</w:t>
      </w:r>
      <w:r w:rsidRPr="00F82E2E">
        <w:rPr>
          <w:rFonts w:ascii="Times New Roman" w:hAnsi="Times New Roman" w:cs="Times New Roman"/>
          <w:sz w:val="20"/>
          <w:szCs w:val="20"/>
        </w:rPr>
        <w:t>:</w:t>
      </w:r>
    </w:p>
    <w:p w:rsidR="00BF58B4" w:rsidRPr="00F82E2E" w:rsidRDefault="00BF58B4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E53D5B" w:rsidRPr="00F82E2E">
        <w:rPr>
          <w:rFonts w:ascii="Times New Roman" w:hAnsi="Times New Roman" w:cs="Times New Roman"/>
          <w:sz w:val="20"/>
          <w:szCs w:val="20"/>
        </w:rPr>
        <w:t>к</w:t>
      </w:r>
      <w:r w:rsidRPr="00F82E2E">
        <w:rPr>
          <w:rFonts w:ascii="Times New Roman" w:hAnsi="Times New Roman" w:cs="Times New Roman"/>
          <w:sz w:val="20"/>
          <w:szCs w:val="20"/>
        </w:rPr>
        <w:t>ачества</w:t>
      </w:r>
      <w:r w:rsidR="00E53D5B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806177" w:rsidRPr="00F82E2E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Pr="00F82E2E">
        <w:rPr>
          <w:rFonts w:ascii="Times New Roman" w:hAnsi="Times New Roman" w:cs="Times New Roman"/>
          <w:sz w:val="20"/>
          <w:szCs w:val="20"/>
        </w:rPr>
        <w:t xml:space="preserve"> – комплексная характеристика образовательной деятельности и подготовки воспитанников, выражающая степень их соответствия федеральным государственным образовательным стандартам, потребностям </w:t>
      </w:r>
      <w:r w:rsidR="00806177" w:rsidRPr="00F82E2E">
        <w:rPr>
          <w:rFonts w:ascii="Times New Roman" w:hAnsi="Times New Roman" w:cs="Times New Roman"/>
          <w:sz w:val="20"/>
          <w:szCs w:val="20"/>
        </w:rPr>
        <w:t>физического или</w:t>
      </w:r>
      <w:r w:rsidRPr="00F82E2E">
        <w:rPr>
          <w:rFonts w:ascii="Times New Roman" w:hAnsi="Times New Roman" w:cs="Times New Roman"/>
          <w:sz w:val="20"/>
          <w:szCs w:val="20"/>
        </w:rPr>
        <w:t xml:space="preserve"> юридического лица, в интересах которого осуществляется образовательная деятельность, в том числе степень планируемых результатов образовательной программы</w:t>
      </w:r>
      <w:r w:rsidR="00E53D5B" w:rsidRPr="00F82E2E">
        <w:rPr>
          <w:rFonts w:ascii="Times New Roman" w:hAnsi="Times New Roman" w:cs="Times New Roman"/>
          <w:sz w:val="20"/>
          <w:szCs w:val="20"/>
        </w:rPr>
        <w:t>.</w:t>
      </w:r>
    </w:p>
    <w:p w:rsidR="00E53D5B" w:rsidRPr="00F82E2E" w:rsidRDefault="00E53D5B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- качества дошкольного образования на муниципальном уровне – </w:t>
      </w:r>
      <w:r w:rsidR="00806177" w:rsidRPr="00F82E2E">
        <w:rPr>
          <w:rFonts w:ascii="Times New Roman" w:hAnsi="Times New Roman" w:cs="Times New Roman"/>
          <w:sz w:val="20"/>
          <w:szCs w:val="20"/>
        </w:rPr>
        <w:t>комплексная характеристика муниципальной образовательной системы,</w:t>
      </w:r>
      <w:r w:rsidRPr="00F82E2E">
        <w:rPr>
          <w:rFonts w:ascii="Times New Roman" w:hAnsi="Times New Roman" w:cs="Times New Roman"/>
          <w:sz w:val="20"/>
          <w:szCs w:val="20"/>
        </w:rPr>
        <w:t xml:space="preserve"> выражающаяся в ее способности удовлетворять установленные и прогнозируемые потребности местного самоуправления и общества в достижении планируемых результатов образовательных программ и результатов оценочных процедур региональной системы оценки качества </w:t>
      </w:r>
      <w:r w:rsidR="00AB0C92" w:rsidRPr="00F82E2E">
        <w:rPr>
          <w:rFonts w:ascii="Times New Roman" w:hAnsi="Times New Roman" w:cs="Times New Roman"/>
          <w:sz w:val="20"/>
          <w:szCs w:val="20"/>
        </w:rPr>
        <w:t>образования;</w:t>
      </w:r>
    </w:p>
    <w:p w:rsidR="00AB0C92" w:rsidRPr="00F82E2E" w:rsidRDefault="00AB0C92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- механизмы оценки качества образования на муниципальном уровне – совокупность созданных условий осуществления в муниципальной образовательной системе оценочных процессов, в ходе которых осуществляются </w:t>
      </w:r>
      <w:r w:rsidR="00806177" w:rsidRPr="00F82E2E">
        <w:rPr>
          <w:rFonts w:ascii="Times New Roman" w:hAnsi="Times New Roman" w:cs="Times New Roman"/>
          <w:sz w:val="20"/>
          <w:szCs w:val="20"/>
        </w:rPr>
        <w:t>процедуры оценки</w:t>
      </w:r>
      <w:r w:rsidRPr="00F82E2E">
        <w:rPr>
          <w:rFonts w:ascii="Times New Roman" w:hAnsi="Times New Roman" w:cs="Times New Roman"/>
          <w:sz w:val="20"/>
          <w:szCs w:val="20"/>
        </w:rPr>
        <w:t xml:space="preserve"> образовательных </w:t>
      </w:r>
      <w:r w:rsidR="00806177" w:rsidRPr="00F82E2E">
        <w:rPr>
          <w:rFonts w:ascii="Times New Roman" w:hAnsi="Times New Roman" w:cs="Times New Roman"/>
          <w:sz w:val="20"/>
          <w:szCs w:val="20"/>
        </w:rPr>
        <w:t>достижений воспитанников</w:t>
      </w:r>
      <w:r w:rsidRPr="00F82E2E">
        <w:rPr>
          <w:rFonts w:ascii="Times New Roman" w:hAnsi="Times New Roman" w:cs="Times New Roman"/>
          <w:sz w:val="20"/>
          <w:szCs w:val="20"/>
        </w:rPr>
        <w:t>, качества образовательных программ, условия реализации образовательного процесса в конкретной образовательной организации, деятельности муниципальной образовательной системы;</w:t>
      </w:r>
    </w:p>
    <w:p w:rsidR="00AB0C92" w:rsidRPr="00F82E2E" w:rsidRDefault="00AB0C92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>- комплексное аналитическое отслеживание процессов, определяющих количественно – качественные изменения в ДОО, результатов которого является установление степени соответствия ее элементов, структур, механизмов и процедур</w:t>
      </w:r>
      <w:r w:rsidR="00187277" w:rsidRPr="00F82E2E">
        <w:rPr>
          <w:rFonts w:ascii="Times New Roman" w:hAnsi="Times New Roman" w:cs="Times New Roman"/>
          <w:sz w:val="20"/>
          <w:szCs w:val="20"/>
        </w:rPr>
        <w:t xml:space="preserve"> целям и задачам оценки;</w:t>
      </w:r>
    </w:p>
    <w:p w:rsidR="0007331A" w:rsidRPr="00F82E2E" w:rsidRDefault="0007331A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61C35" w:rsidRDefault="00561C35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1A7D" w:rsidRPr="00F82E2E" w:rsidRDefault="001D1A7D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61C35" w:rsidRPr="00F82E2E" w:rsidRDefault="00561C35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BE47EE" w:rsidRDefault="00BE47EE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AED" w:rsidRPr="00267261" w:rsidRDefault="00124ED2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7261">
        <w:rPr>
          <w:rFonts w:ascii="Times New Roman" w:hAnsi="Times New Roman" w:cs="Times New Roman"/>
          <w:b/>
          <w:sz w:val="20"/>
          <w:szCs w:val="20"/>
        </w:rPr>
        <w:lastRenderedPageBreak/>
        <w:t>Аналитическая справка о повышение качества образовательных программ дошкольного образования</w:t>
      </w:r>
    </w:p>
    <w:p w:rsidR="00DB7BFC" w:rsidRPr="00F82E2E" w:rsidRDefault="00DB7BFC" w:rsidP="00F82E2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3565D5" w:rsidRPr="00F82E2E" w:rsidRDefault="005826DD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 </w:t>
      </w:r>
      <w:r w:rsidR="003565D5" w:rsidRPr="00F82E2E">
        <w:rPr>
          <w:rFonts w:ascii="Times New Roman" w:hAnsi="Times New Roman" w:cs="Times New Roman"/>
          <w:sz w:val="20"/>
          <w:szCs w:val="20"/>
        </w:rPr>
        <w:t>Исходя из анализа результатов м</w:t>
      </w:r>
      <w:r w:rsidR="00806177">
        <w:rPr>
          <w:rFonts w:ascii="Times New Roman" w:hAnsi="Times New Roman" w:cs="Times New Roman"/>
          <w:sz w:val="20"/>
          <w:szCs w:val="20"/>
        </w:rPr>
        <w:t>ониторинга, можно предложить ДОУ</w:t>
      </w:r>
      <w:r w:rsidR="003565D5" w:rsidRPr="00F82E2E">
        <w:rPr>
          <w:rFonts w:ascii="Times New Roman" w:hAnsi="Times New Roman" w:cs="Times New Roman"/>
          <w:sz w:val="20"/>
          <w:szCs w:val="20"/>
        </w:rPr>
        <w:t xml:space="preserve"> некоторые рекомендации:</w:t>
      </w:r>
    </w:p>
    <w:p w:rsidR="00EC7BC4" w:rsidRPr="00F82E2E" w:rsidRDefault="00806177" w:rsidP="0008127C">
      <w:pPr>
        <w:pStyle w:val="a8"/>
        <w:jc w:val="both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</w:rPr>
        <w:t>Программы в ДОУ</w:t>
      </w:r>
      <w:r w:rsidR="003565D5" w:rsidRPr="00F82E2E">
        <w:rPr>
          <w:rFonts w:ascii="Times New Roman" w:hAnsi="Times New Roman" w:cs="Times New Roman"/>
          <w:sz w:val="20"/>
          <w:szCs w:val="20"/>
        </w:rPr>
        <w:t xml:space="preserve"> должны предусматривать системную работу по направлению, описываемому показателем качества выстроенную с учетом принципов ФГОС ДО. </w:t>
      </w:r>
      <w:r w:rsidR="003950E6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В тексте программ должны прослеживаться цели и принципы деятельности в данном направлении, взаимовязи между элементами данной деятельности, содержание любого направления должно быть интегрироваться с содержанием других направлений образовательной деятельности в целостной образовательной процесс. </w:t>
      </w:r>
      <w:r w:rsidR="005826DD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Кроме того, Программа должна предусматривать вовлечение родителей в образовательный процесс для достижения лучших результатов воспитанниками. </w:t>
      </w:r>
    </w:p>
    <w:p w:rsidR="005826DD" w:rsidRPr="00F82E2E" w:rsidRDefault="00806177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Во всех ДОУ</w:t>
      </w:r>
      <w:r w:rsidR="005826DD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в ООП ДО содержание образовательной деятельности ориентировано не только на передачу ребенку фиксированной суммы знаний, но и обеспечении каждому возможности познавать мир, учиться</w:t>
      </w:r>
      <w:r w:rsidR="004E3085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самостоятельно, т.е. оказывать содействие в реализации потенциальных возможностей и способностей ребенка.</w:t>
      </w:r>
      <w:r w:rsidR="006049D2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 w:rsidR="008D6E16" w:rsidRPr="00F82E2E">
        <w:rPr>
          <w:rFonts w:ascii="Times New Roman" w:hAnsi="Times New Roman" w:cs="Times New Roman"/>
          <w:sz w:val="20"/>
          <w:szCs w:val="20"/>
          <w:lang w:val="sah-RU"/>
        </w:rPr>
        <w:t>В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се 2 </w:t>
      </w:r>
      <w:r w:rsidR="008D6E16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ah-RU"/>
        </w:rPr>
        <w:t>ДОУ</w:t>
      </w:r>
      <w:r w:rsidR="004E3085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представлено содержание образования и условия организации обучения и воспитания детей с ограниченными возможностями здоровья определяются АООП ДО</w:t>
      </w:r>
      <w:r w:rsidR="00AF78B3" w:rsidRPr="00F82E2E">
        <w:rPr>
          <w:rFonts w:ascii="Times New Roman" w:hAnsi="Times New Roman" w:cs="Times New Roman"/>
          <w:sz w:val="20"/>
          <w:szCs w:val="20"/>
          <w:lang w:val="sah-RU"/>
        </w:rPr>
        <w:t>, а</w:t>
      </w:r>
      <w:r w:rsidR="00EC7BC4" w:rsidRPr="00F82E2E">
        <w:rPr>
          <w:rFonts w:ascii="Times New Roman" w:hAnsi="Times New Roman" w:cs="Times New Roman"/>
          <w:sz w:val="20"/>
          <w:szCs w:val="20"/>
          <w:lang w:val="sah-RU"/>
        </w:rPr>
        <w:t xml:space="preserve"> в </w:t>
      </w:r>
      <w:r>
        <w:rPr>
          <w:rFonts w:ascii="Times New Roman" w:hAnsi="Times New Roman" w:cs="Times New Roman"/>
          <w:sz w:val="20"/>
          <w:szCs w:val="20"/>
          <w:lang w:val="sah-RU"/>
        </w:rPr>
        <w:t xml:space="preserve"> МКОУ ДСОШ с дошкольной группе </w:t>
      </w:r>
      <w:r>
        <w:rPr>
          <w:rFonts w:ascii="Times New Roman" w:hAnsi="Times New Roman" w:cs="Times New Roman"/>
          <w:sz w:val="20"/>
          <w:szCs w:val="20"/>
        </w:rPr>
        <w:t xml:space="preserve"> за две  последние годы  дети с ОВЗ и ИД – отсутствуют, для подтверждения  предоставили справку</w:t>
      </w:r>
      <w:r w:rsidR="00EC7BC4" w:rsidRPr="00F82E2E">
        <w:rPr>
          <w:rFonts w:ascii="Times New Roman" w:hAnsi="Times New Roman" w:cs="Times New Roman"/>
          <w:sz w:val="20"/>
          <w:szCs w:val="20"/>
        </w:rPr>
        <w:t>.</w:t>
      </w:r>
    </w:p>
    <w:p w:rsidR="00124ED2" w:rsidRPr="00F82E2E" w:rsidRDefault="00EC7BC4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Не во </w:t>
      </w:r>
      <w:r w:rsidR="00806177" w:rsidRPr="00F82E2E">
        <w:rPr>
          <w:rFonts w:ascii="Times New Roman" w:hAnsi="Times New Roman" w:cs="Times New Roman"/>
          <w:sz w:val="20"/>
          <w:szCs w:val="20"/>
        </w:rPr>
        <w:t xml:space="preserve">всех </w:t>
      </w:r>
      <w:r w:rsidR="00806177">
        <w:rPr>
          <w:rFonts w:ascii="Times New Roman" w:hAnsi="Times New Roman" w:cs="Times New Roman"/>
          <w:sz w:val="20"/>
          <w:szCs w:val="20"/>
        </w:rPr>
        <w:t>ДОУ</w:t>
      </w:r>
      <w:r w:rsidR="003950E6" w:rsidRPr="00F82E2E">
        <w:rPr>
          <w:rFonts w:ascii="Times New Roman" w:hAnsi="Times New Roman" w:cs="Times New Roman"/>
          <w:sz w:val="20"/>
          <w:szCs w:val="20"/>
        </w:rPr>
        <w:t xml:space="preserve"> дополнительные общеразвивающие программы адаптируются по потребности психофизиологические и индивидуальные особенности ребенка, мнение родителей (законных представителей) ребенка с ограниченными возможностями здоровья и индивидуальные особенности ребенка.</w:t>
      </w:r>
    </w:p>
    <w:p w:rsidR="00F33438" w:rsidRPr="007E1788" w:rsidRDefault="005D6557" w:rsidP="0008127C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5" w:name="_Hlk108515977"/>
      <w:r w:rsidRPr="007E1788">
        <w:rPr>
          <w:rFonts w:ascii="Times New Roman" w:hAnsi="Times New Roman" w:cs="Times New Roman"/>
          <w:b/>
          <w:sz w:val="20"/>
          <w:szCs w:val="20"/>
        </w:rPr>
        <w:t>Рекомендации по</w:t>
      </w:r>
      <w:r w:rsidR="00EC7BC4" w:rsidRPr="007E1788">
        <w:rPr>
          <w:rFonts w:ascii="Times New Roman" w:hAnsi="Times New Roman" w:cs="Times New Roman"/>
          <w:b/>
          <w:sz w:val="20"/>
          <w:szCs w:val="20"/>
        </w:rPr>
        <w:t xml:space="preserve"> анализу результатов мониторинга показателя «качество содержание об</w:t>
      </w:r>
      <w:r w:rsidR="00806177" w:rsidRPr="007E1788">
        <w:rPr>
          <w:rFonts w:ascii="Times New Roman" w:hAnsi="Times New Roman" w:cs="Times New Roman"/>
          <w:b/>
          <w:sz w:val="20"/>
          <w:szCs w:val="20"/>
        </w:rPr>
        <w:t>разовательной деятельности в ДОУ</w:t>
      </w:r>
      <w:r w:rsidR="00EC7BC4" w:rsidRPr="007E1788">
        <w:rPr>
          <w:rFonts w:ascii="Times New Roman" w:hAnsi="Times New Roman" w:cs="Times New Roman"/>
          <w:b/>
          <w:sz w:val="20"/>
          <w:szCs w:val="20"/>
        </w:rPr>
        <w:t>»</w:t>
      </w:r>
    </w:p>
    <w:p w:rsidR="00E95713" w:rsidRPr="00F82E2E" w:rsidRDefault="00561C3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</w:t>
      </w:r>
      <w:r w:rsidR="00EC7BC4" w:rsidRPr="00F82E2E">
        <w:rPr>
          <w:rFonts w:ascii="Times New Roman" w:hAnsi="Times New Roman" w:cs="Times New Roman"/>
          <w:sz w:val="20"/>
          <w:szCs w:val="20"/>
        </w:rPr>
        <w:t xml:space="preserve">Принципы лежат в основе системы целей и показателей качества образовательной деятельности в них отражается стремление к постоянному совершенствованию образовательной деятельности в ДОО, в связи с этим ДОО необходимо обратить внимание на соответствии образовательной деятельности </w:t>
      </w:r>
      <w:r w:rsidR="005D6557" w:rsidRPr="00F82E2E">
        <w:rPr>
          <w:rFonts w:ascii="Times New Roman" w:hAnsi="Times New Roman" w:cs="Times New Roman"/>
          <w:sz w:val="20"/>
          <w:szCs w:val="20"/>
        </w:rPr>
        <w:t>Принципам реализации</w:t>
      </w:r>
      <w:r w:rsidR="00EC7BC4" w:rsidRPr="00F82E2E">
        <w:rPr>
          <w:rFonts w:ascii="Times New Roman" w:hAnsi="Times New Roman" w:cs="Times New Roman"/>
          <w:sz w:val="20"/>
          <w:szCs w:val="20"/>
        </w:rPr>
        <w:t xml:space="preserve"> ООП ДО, которые могут выходить за рамки ФГОС ДО и отражать контекст 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реализации </w:t>
      </w:r>
      <w:r w:rsidR="005D6557">
        <w:rPr>
          <w:rFonts w:ascii="Times New Roman" w:hAnsi="Times New Roman" w:cs="Times New Roman"/>
          <w:sz w:val="20"/>
          <w:szCs w:val="20"/>
        </w:rPr>
        <w:t>образовательной деятельности ДОУ</w:t>
      </w:r>
      <w:r w:rsidR="00E95713" w:rsidRPr="00F82E2E">
        <w:rPr>
          <w:rFonts w:ascii="Times New Roman" w:hAnsi="Times New Roman" w:cs="Times New Roman"/>
          <w:sz w:val="20"/>
          <w:szCs w:val="20"/>
        </w:rPr>
        <w:t>, цен</w:t>
      </w:r>
      <w:r w:rsidR="005D6557">
        <w:rPr>
          <w:rFonts w:ascii="Times New Roman" w:hAnsi="Times New Roman" w:cs="Times New Roman"/>
          <w:sz w:val="20"/>
          <w:szCs w:val="20"/>
        </w:rPr>
        <w:t>ности образования коллектива ДОУ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и семей</w:t>
      </w:r>
      <w:r w:rsidR="005D6557">
        <w:rPr>
          <w:rFonts w:ascii="Times New Roman" w:hAnsi="Times New Roman" w:cs="Times New Roman"/>
          <w:sz w:val="20"/>
          <w:szCs w:val="20"/>
        </w:rPr>
        <w:t xml:space="preserve"> воспитанников. В ООП ДОУ и других документах ДОУ </w:t>
      </w:r>
      <w:r w:rsidR="00E95713" w:rsidRPr="00F82E2E">
        <w:rPr>
          <w:rFonts w:ascii="Times New Roman" w:hAnsi="Times New Roman" w:cs="Times New Roman"/>
          <w:sz w:val="20"/>
          <w:szCs w:val="20"/>
        </w:rPr>
        <w:t>должны быть описаны способы реализации Принципов в образов</w:t>
      </w:r>
      <w:r w:rsidR="005D6557">
        <w:rPr>
          <w:rFonts w:ascii="Times New Roman" w:hAnsi="Times New Roman" w:cs="Times New Roman"/>
          <w:sz w:val="20"/>
          <w:szCs w:val="20"/>
        </w:rPr>
        <w:t xml:space="preserve">ательной деятельности группы ДОУ </w:t>
      </w:r>
      <w:r w:rsidR="00E95713" w:rsidRPr="00F82E2E">
        <w:rPr>
          <w:rFonts w:ascii="Times New Roman" w:hAnsi="Times New Roman" w:cs="Times New Roman"/>
          <w:sz w:val="20"/>
          <w:szCs w:val="20"/>
        </w:rPr>
        <w:t>(в целевом, содержательном, организационном р</w:t>
      </w:r>
      <w:r w:rsidR="005D6557">
        <w:rPr>
          <w:rFonts w:ascii="Times New Roman" w:hAnsi="Times New Roman" w:cs="Times New Roman"/>
          <w:sz w:val="20"/>
          <w:szCs w:val="20"/>
        </w:rPr>
        <w:t>азделе). Поэтому коллективам ДОУ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при разработке ООП ДО можно порекомендовать регулярно, анализировать и обсуждать, ориентируясь на них в деле ее непрерывного совершенствования. </w:t>
      </w:r>
    </w:p>
    <w:p w:rsidR="00EC7BC4" w:rsidRPr="00F82E2E" w:rsidRDefault="00561C3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Администрации и педагогам надо регулярно анализировать образовательную деятельность и привлекать родителей к общественному обсуждению. </w:t>
      </w:r>
      <w:r w:rsidR="00EC7BC4" w:rsidRPr="00F82E2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3438" w:rsidRPr="00F82E2E" w:rsidRDefault="00561C3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</w:t>
      </w:r>
      <w:r w:rsidR="005D6557">
        <w:rPr>
          <w:rFonts w:ascii="Times New Roman" w:hAnsi="Times New Roman" w:cs="Times New Roman"/>
          <w:sz w:val="20"/>
          <w:szCs w:val="20"/>
        </w:rPr>
        <w:t>В учреждениях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 с детьми с ОВЗ, необходимо учитывать</w:t>
      </w:r>
      <w:r w:rsidR="005D6557">
        <w:rPr>
          <w:rFonts w:ascii="Times New Roman" w:hAnsi="Times New Roman" w:cs="Times New Roman"/>
          <w:sz w:val="20"/>
          <w:szCs w:val="20"/>
        </w:rPr>
        <w:t>, что содержание образования ДОУ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необходимо описывать в Программах требования по созданию соответствующих </w:t>
      </w:r>
      <w:r w:rsidR="005D6557" w:rsidRPr="00F82E2E">
        <w:rPr>
          <w:rFonts w:ascii="Times New Roman" w:hAnsi="Times New Roman" w:cs="Times New Roman"/>
          <w:sz w:val="20"/>
          <w:szCs w:val="20"/>
        </w:rPr>
        <w:t>целям и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содержанию образовательных условий, учесть возрастные, индивидуальные психологические и физиологические особенн</w:t>
      </w:r>
      <w:r w:rsidR="005D6557">
        <w:rPr>
          <w:rFonts w:ascii="Times New Roman" w:hAnsi="Times New Roman" w:cs="Times New Roman"/>
          <w:sz w:val="20"/>
          <w:szCs w:val="20"/>
        </w:rPr>
        <w:t>остей развития воспитанников ДОУ</w:t>
      </w:r>
      <w:r w:rsidR="005D6557" w:rsidRPr="00F82E2E">
        <w:rPr>
          <w:rFonts w:ascii="Times New Roman" w:hAnsi="Times New Roman" w:cs="Times New Roman"/>
          <w:sz w:val="20"/>
          <w:szCs w:val="20"/>
        </w:rPr>
        <w:t>, их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интересы и инициативу. Содержание же </w:t>
      </w:r>
      <w:r w:rsidR="005D6557" w:rsidRPr="00F82E2E">
        <w:rPr>
          <w:rFonts w:ascii="Times New Roman" w:hAnsi="Times New Roman" w:cs="Times New Roman"/>
          <w:sz w:val="20"/>
          <w:szCs w:val="20"/>
        </w:rPr>
        <w:t>образования и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условия организации обучения и воспитания детей с ограниченными возможностями здоровья определяются АООП </w:t>
      </w:r>
      <w:r w:rsidR="005D6557" w:rsidRPr="00F82E2E">
        <w:rPr>
          <w:rFonts w:ascii="Times New Roman" w:hAnsi="Times New Roman" w:cs="Times New Roman"/>
          <w:sz w:val="20"/>
          <w:szCs w:val="20"/>
        </w:rPr>
        <w:t>ДО, а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для детей </w:t>
      </w:r>
      <w:r w:rsidR="005D6557" w:rsidRPr="00F82E2E">
        <w:rPr>
          <w:rFonts w:ascii="Times New Roman" w:hAnsi="Times New Roman" w:cs="Times New Roman"/>
          <w:sz w:val="20"/>
          <w:szCs w:val="20"/>
        </w:rPr>
        <w:t>инвалидов -</w:t>
      </w:r>
      <w:r w:rsidR="00E95713" w:rsidRPr="00F82E2E">
        <w:rPr>
          <w:rFonts w:ascii="Times New Roman" w:hAnsi="Times New Roman" w:cs="Times New Roman"/>
          <w:sz w:val="20"/>
          <w:szCs w:val="20"/>
        </w:rPr>
        <w:t xml:space="preserve"> в соответствии с индивидуальной программой реабилитации инвалида.</w:t>
      </w:r>
    </w:p>
    <w:p w:rsidR="002905F5" w:rsidRDefault="00561C3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 </w:t>
      </w:r>
      <w:r w:rsidR="00F90A0F" w:rsidRPr="00F82E2E">
        <w:rPr>
          <w:rFonts w:ascii="Times New Roman" w:hAnsi="Times New Roman" w:cs="Times New Roman"/>
          <w:sz w:val="20"/>
          <w:szCs w:val="20"/>
        </w:rPr>
        <w:t xml:space="preserve">Для реализации содержания образовательной деятельности в части ООП ДО, формируемой участниками образовательных отношений, ориентированного на специфику национальных, социокультурных и иных условий, в которых осуществляется образовательная деятельность, учитывает образовательные потребности, </w:t>
      </w:r>
      <w:r w:rsidR="005D6557" w:rsidRPr="00F82E2E">
        <w:rPr>
          <w:rFonts w:ascii="Times New Roman" w:hAnsi="Times New Roman" w:cs="Times New Roman"/>
          <w:sz w:val="20"/>
          <w:szCs w:val="20"/>
        </w:rPr>
        <w:t>интересы и</w:t>
      </w:r>
      <w:r w:rsidR="00F90A0F" w:rsidRPr="00F82E2E">
        <w:rPr>
          <w:rFonts w:ascii="Times New Roman" w:hAnsi="Times New Roman" w:cs="Times New Roman"/>
          <w:sz w:val="20"/>
          <w:szCs w:val="20"/>
        </w:rPr>
        <w:t xml:space="preserve"> мотивы детей, членов их семей и педагогов можно предложить </w:t>
      </w:r>
      <w:r w:rsidR="005D6557" w:rsidRPr="00F82E2E">
        <w:rPr>
          <w:rFonts w:ascii="Times New Roman" w:hAnsi="Times New Roman" w:cs="Times New Roman"/>
          <w:sz w:val="20"/>
          <w:szCs w:val="20"/>
        </w:rPr>
        <w:t>парциальные программы</w:t>
      </w:r>
      <w:r w:rsidR="005D6557">
        <w:rPr>
          <w:rFonts w:ascii="Times New Roman" w:hAnsi="Times New Roman" w:cs="Times New Roman"/>
          <w:sz w:val="20"/>
          <w:szCs w:val="20"/>
        </w:rPr>
        <w:t xml:space="preserve"> на усмотрение ДОУ</w:t>
      </w:r>
      <w:r w:rsidR="00F90A0F" w:rsidRPr="00F82E2E">
        <w:rPr>
          <w:rFonts w:ascii="Times New Roman" w:hAnsi="Times New Roman" w:cs="Times New Roman"/>
          <w:sz w:val="20"/>
          <w:szCs w:val="20"/>
        </w:rPr>
        <w:t>.</w:t>
      </w: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A20A5" w:rsidRDefault="000A20A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A20A5" w:rsidRDefault="000A20A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A20A5" w:rsidRDefault="000A20A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0A20A5" w:rsidRDefault="000A20A5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5C1BD3" w:rsidRDefault="005C1BD3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A164B" w:rsidRDefault="004A164B" w:rsidP="0008127C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BE47EE" w:rsidRDefault="00BE47EE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164B" w:rsidRDefault="004A164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Показатели по образовательным областям (%) </w:t>
      </w:r>
    </w:p>
    <w:p w:rsidR="003773D6" w:rsidRDefault="00C90FCB" w:rsidP="003773D6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№17</w:t>
      </w:r>
      <w:r w:rsidR="003773D6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4A164B" w:rsidRDefault="00AF0F44" w:rsidP="00AF0F44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МБДОУ СДС «Хаарчаана»</w:t>
      </w:r>
      <w:r w:rsidR="004A164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164B" w:rsidRDefault="004A164B" w:rsidP="003773D6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E526F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153A2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153A2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153A2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153A2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153A25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35%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56%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47%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40%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4 %</w:t>
            </w:r>
          </w:p>
        </w:tc>
      </w:tr>
      <w:tr w:rsidR="006557B3" w:rsidTr="00E526F4">
        <w:trPr>
          <w:trHeight w:val="207"/>
          <w:jc w:val="center"/>
        </w:trPr>
        <w:tc>
          <w:tcPr>
            <w:tcW w:w="783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557B3" w:rsidRPr="005C1B2E" w:rsidRDefault="006557B3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E526F4" w:rsidTr="00E526F4">
        <w:trPr>
          <w:trHeight w:val="38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76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trHeight w:val="32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28 %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56%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43%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38%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29%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</w:tr>
    </w:tbl>
    <w:p w:rsidR="004A164B" w:rsidRDefault="004A164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</w:t>
            </w: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5%</w:t>
            </w:r>
          </w:p>
        </w:tc>
      </w:tr>
    </w:tbl>
    <w:p w:rsidR="00CB7D7B" w:rsidRDefault="00CB7D7B" w:rsidP="00CB7D7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62%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30%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8 %</w:t>
            </w:r>
          </w:p>
        </w:tc>
      </w:tr>
    </w:tbl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6557B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6557B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25%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54%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66%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39%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9%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5C1B2E" w:rsidRDefault="00E526F4" w:rsidP="006557B3">
            <w:pPr>
              <w:spacing w:after="9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 w:rsidRPr="005C1B2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%</w:t>
            </w:r>
          </w:p>
        </w:tc>
      </w:tr>
    </w:tbl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7C7A63" w:rsidRDefault="00473D3E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МБДОУ КДС «Кэнчээри»</w:t>
      </w:r>
    </w:p>
    <w:p w:rsidR="00473D3E" w:rsidRDefault="00473D3E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3D3E" w:rsidRDefault="00473D3E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940" w:type="dxa"/>
        <w:jc w:val="center"/>
        <w:tblLook w:val="04A0" w:firstRow="1" w:lastRow="0" w:firstColumn="1" w:lastColumn="0" w:noHBand="0" w:noVBand="1"/>
      </w:tblPr>
      <w:tblGrid>
        <w:gridCol w:w="2181"/>
        <w:gridCol w:w="934"/>
        <w:gridCol w:w="899"/>
        <w:gridCol w:w="887"/>
        <w:gridCol w:w="953"/>
        <w:gridCol w:w="934"/>
        <w:gridCol w:w="1152"/>
      </w:tblGrid>
      <w:tr w:rsidR="00E526F4" w:rsidTr="00E526F4">
        <w:trPr>
          <w:trHeight w:val="397"/>
          <w:jc w:val="center"/>
        </w:trPr>
        <w:tc>
          <w:tcPr>
            <w:tcW w:w="2181" w:type="dxa"/>
            <w:vMerge w:val="restart"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759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181" w:type="dxa"/>
            <w:vMerge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181" w:type="dxa"/>
            <w:vMerge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trHeight w:val="714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E0" w:rsidTr="00E526F4">
        <w:trPr>
          <w:trHeight w:val="196"/>
          <w:jc w:val="center"/>
        </w:trPr>
        <w:tc>
          <w:tcPr>
            <w:tcW w:w="79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848E0" w:rsidRDefault="00D848E0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6F4" w:rsidTr="00E526F4">
        <w:trPr>
          <w:trHeight w:val="241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6F4" w:rsidTr="00E526F4">
        <w:trPr>
          <w:trHeight w:val="207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D7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346"/>
          <w:jc w:val="center"/>
        </w:trPr>
        <w:tc>
          <w:tcPr>
            <w:tcW w:w="2181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trHeight w:val="299"/>
          <w:jc w:val="center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9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D7B" w:rsidRDefault="00CB7D7B" w:rsidP="00CB7D7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971" w:type="dxa"/>
        <w:jc w:val="center"/>
        <w:tblLayout w:type="fixed"/>
        <w:tblLook w:val="04A0" w:firstRow="1" w:lastRow="0" w:firstColumn="1" w:lastColumn="0" w:noHBand="0" w:noVBand="1"/>
      </w:tblPr>
      <w:tblGrid>
        <w:gridCol w:w="2195"/>
        <w:gridCol w:w="857"/>
        <w:gridCol w:w="952"/>
        <w:gridCol w:w="857"/>
        <w:gridCol w:w="1011"/>
        <w:gridCol w:w="933"/>
        <w:gridCol w:w="1166"/>
      </w:tblGrid>
      <w:tr w:rsidR="00E526F4" w:rsidTr="00E526F4">
        <w:trPr>
          <w:trHeight w:val="397"/>
          <w:jc w:val="center"/>
        </w:trPr>
        <w:tc>
          <w:tcPr>
            <w:tcW w:w="2195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776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195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195" w:type="dxa"/>
            <w:vMerge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933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jc w:val="center"/>
        </w:trPr>
        <w:tc>
          <w:tcPr>
            <w:tcW w:w="2195" w:type="dxa"/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952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93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</w:tbl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904" w:type="dxa"/>
        <w:jc w:val="center"/>
        <w:tblLook w:val="04A0" w:firstRow="1" w:lastRow="0" w:firstColumn="1" w:lastColumn="0" w:noHBand="0" w:noVBand="1"/>
      </w:tblPr>
      <w:tblGrid>
        <w:gridCol w:w="2209"/>
        <w:gridCol w:w="857"/>
        <w:gridCol w:w="960"/>
        <w:gridCol w:w="857"/>
        <w:gridCol w:w="997"/>
        <w:gridCol w:w="925"/>
        <w:gridCol w:w="1099"/>
      </w:tblGrid>
      <w:tr w:rsidR="00E526F4" w:rsidTr="00E526F4">
        <w:trPr>
          <w:trHeight w:val="397"/>
          <w:jc w:val="center"/>
        </w:trPr>
        <w:tc>
          <w:tcPr>
            <w:tcW w:w="2209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695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09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09" w:type="dxa"/>
            <w:vMerge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09" w:type="dxa"/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</w:tbl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1030"/>
        <w:gridCol w:w="1031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131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D848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103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E526F4" w:rsidRPr="00B66EC8" w:rsidRDefault="00E526F4" w:rsidP="00D848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73D3E" w:rsidRDefault="00473D3E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D1A7D" w:rsidRDefault="001D1A7D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BE47EE" w:rsidRDefault="00BE47EE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B1472" w:rsidRDefault="001B1472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473D3E" w:rsidRDefault="00473D3E" w:rsidP="00473D3E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МКОУ ДСОШ с дошкольной группой </w:t>
      </w:r>
    </w:p>
    <w:p w:rsidR="00473D3E" w:rsidRDefault="00473D3E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25" w:type="dxa"/>
        <w:jc w:val="center"/>
        <w:tblLook w:val="04A0" w:firstRow="1" w:lastRow="0" w:firstColumn="1" w:lastColumn="0" w:noHBand="0" w:noVBand="1"/>
      </w:tblPr>
      <w:tblGrid>
        <w:gridCol w:w="2238"/>
        <w:gridCol w:w="857"/>
        <w:gridCol w:w="976"/>
        <w:gridCol w:w="857"/>
        <w:gridCol w:w="839"/>
        <w:gridCol w:w="857"/>
        <w:gridCol w:w="1201"/>
      </w:tblGrid>
      <w:tr w:rsidR="00E526F4" w:rsidTr="00E526F4">
        <w:trPr>
          <w:trHeight w:val="397"/>
          <w:jc w:val="center"/>
        </w:trPr>
        <w:tc>
          <w:tcPr>
            <w:tcW w:w="2238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87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38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38" w:type="dxa"/>
            <w:vMerge/>
            <w:shd w:val="clear" w:color="auto" w:fill="C4BC96" w:themeFill="background2" w:themeFillShade="BF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jc w:val="center"/>
        </w:trPr>
        <w:tc>
          <w:tcPr>
            <w:tcW w:w="2238" w:type="dxa"/>
            <w:shd w:val="clear" w:color="auto" w:fill="C4BC96" w:themeFill="background2" w:themeFillShade="BF"/>
          </w:tcPr>
          <w:p w:rsidR="00E526F4" w:rsidRPr="008173A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:rsidR="00E526F4" w:rsidRPr="00B66EC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E526F4" w:rsidRPr="00B66EC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B66EC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E526F4" w:rsidRPr="00B66EC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2F80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E526F4" w:rsidTr="00E526F4">
        <w:trPr>
          <w:trHeight w:val="230"/>
          <w:jc w:val="center"/>
        </w:trPr>
        <w:tc>
          <w:tcPr>
            <w:tcW w:w="22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26F4" w:rsidRPr="008173A8" w:rsidRDefault="00E526F4" w:rsidP="0077112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E526F4" w:rsidRPr="00836B65" w:rsidRDefault="00E526F4" w:rsidP="0077112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E526F4" w:rsidTr="00E526F4">
        <w:trPr>
          <w:trHeight w:val="449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587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4BC96" w:themeFill="background2" w:themeFillShade="BF"/>
          </w:tcPr>
          <w:p w:rsidR="00E526F4" w:rsidRPr="00836B65" w:rsidRDefault="00E526F4" w:rsidP="00771124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 2023-2024</w:t>
            </w:r>
            <w:r w:rsidRPr="00836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учебный год</w:t>
            </w:r>
          </w:p>
        </w:tc>
      </w:tr>
      <w:tr w:rsidR="00E526F4" w:rsidTr="00E526F4">
        <w:trPr>
          <w:trHeight w:val="311"/>
          <w:jc w:val="center"/>
        </w:trPr>
        <w:tc>
          <w:tcPr>
            <w:tcW w:w="2238" w:type="dxa"/>
            <w:vMerge/>
            <w:shd w:val="clear" w:color="auto" w:fill="C4BC96" w:themeFill="background2" w:themeFillShade="BF"/>
          </w:tcPr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7112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99"/>
          <w:jc w:val="center"/>
        </w:trPr>
        <w:tc>
          <w:tcPr>
            <w:tcW w:w="2238" w:type="dxa"/>
            <w:vMerge/>
            <w:shd w:val="clear" w:color="auto" w:fill="C4BC96" w:themeFill="background2" w:themeFillShade="BF"/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trHeight w:val="461"/>
          <w:jc w:val="center"/>
        </w:trPr>
        <w:tc>
          <w:tcPr>
            <w:tcW w:w="2238" w:type="dxa"/>
            <w:vMerge/>
            <w:shd w:val="clear" w:color="auto" w:fill="C4BC96" w:themeFill="background2" w:themeFillShade="BF"/>
          </w:tcPr>
          <w:p w:rsidR="00E526F4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Pr="00AE7F5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32%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Pr="00AE7F5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53%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Pr="00AE7F53" w:rsidRDefault="00E526F4" w:rsidP="002C770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15%</w:t>
            </w:r>
          </w:p>
        </w:tc>
      </w:tr>
    </w:tbl>
    <w:p w:rsidR="00771124" w:rsidRDefault="00771124" w:rsidP="00771124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CB7D7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11%</w:t>
            </w:r>
          </w:p>
        </w:tc>
      </w:tr>
    </w:tbl>
    <w:p w:rsidR="00CB7D7B" w:rsidRDefault="00CB7D7B" w:rsidP="00CB7D7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3B42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19%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25%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44%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64%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37%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11%</w:t>
            </w:r>
          </w:p>
        </w:tc>
      </w:tr>
    </w:tbl>
    <w:p w:rsidR="00CB7D7B" w:rsidRDefault="00CB7D7B" w:rsidP="00CB7D7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836" w:type="dxa"/>
        <w:jc w:val="center"/>
        <w:tblLook w:val="04A0" w:firstRow="1" w:lastRow="0" w:firstColumn="1" w:lastColumn="0" w:noHBand="0" w:noVBand="1"/>
      </w:tblPr>
      <w:tblGrid>
        <w:gridCol w:w="2242"/>
        <w:gridCol w:w="857"/>
        <w:gridCol w:w="979"/>
        <w:gridCol w:w="857"/>
        <w:gridCol w:w="840"/>
        <w:gridCol w:w="857"/>
        <w:gridCol w:w="1204"/>
      </w:tblGrid>
      <w:tr w:rsidR="00E526F4" w:rsidTr="00E526F4">
        <w:trPr>
          <w:trHeight w:val="397"/>
          <w:jc w:val="center"/>
        </w:trPr>
        <w:tc>
          <w:tcPr>
            <w:tcW w:w="2242" w:type="dxa"/>
            <w:vMerge w:val="restart"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Образовательные области</w:t>
            </w:r>
          </w:p>
        </w:tc>
        <w:tc>
          <w:tcPr>
            <w:tcW w:w="5594" w:type="dxa"/>
            <w:gridSpan w:val="6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E526F4" w:rsidRDefault="00E526F4" w:rsidP="00E526F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2023-2024</w:t>
            </w: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</w:tr>
      <w:tr w:rsidR="00E526F4" w:rsidTr="00E526F4">
        <w:trPr>
          <w:trHeight w:val="208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526F4" w:rsidRDefault="00E526F4" w:rsidP="007B015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A2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</w:tr>
      <w:tr w:rsidR="00E526F4" w:rsidTr="00E526F4">
        <w:trPr>
          <w:trHeight w:val="253"/>
          <w:jc w:val="center"/>
        </w:trPr>
        <w:tc>
          <w:tcPr>
            <w:tcW w:w="2242" w:type="dxa"/>
            <w:vMerge/>
            <w:shd w:val="clear" w:color="auto" w:fill="C4BC96" w:themeFill="background2" w:themeFillShade="BF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7C7A6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E526F4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конец</w:t>
            </w:r>
          </w:p>
        </w:tc>
      </w:tr>
      <w:tr w:rsidR="00E526F4" w:rsidRPr="00B66EC8" w:rsidTr="00E526F4">
        <w:trPr>
          <w:jc w:val="center"/>
        </w:trPr>
        <w:tc>
          <w:tcPr>
            <w:tcW w:w="2242" w:type="dxa"/>
            <w:shd w:val="clear" w:color="auto" w:fill="C4BC96" w:themeFill="background2" w:themeFillShade="BF"/>
          </w:tcPr>
          <w:p w:rsidR="00E526F4" w:rsidRPr="008173A8" w:rsidRDefault="00E526F4" w:rsidP="003B42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173A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AE7F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42%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42%</w:t>
            </w:r>
          </w:p>
        </w:tc>
        <w:tc>
          <w:tcPr>
            <w:tcW w:w="857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17%</w:t>
            </w: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E526F4" w:rsidRPr="00AE7F53" w:rsidRDefault="00E526F4" w:rsidP="003B42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</w:tr>
    </w:tbl>
    <w:p w:rsidR="00473D3E" w:rsidRDefault="000A20A5" w:rsidP="000A20A5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3D3E" w:rsidRDefault="00473D3E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0D7" w:rsidRDefault="00AF60D7" w:rsidP="004A164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5329" w:rsidRDefault="00EF5329" w:rsidP="004A164B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EF5329" w:rsidRDefault="00EF5329" w:rsidP="001D1A7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F44" w:rsidRDefault="00AF0F44" w:rsidP="001D1A7D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Результаты мониторинга образовательного процесса</w:t>
      </w:r>
    </w:p>
    <w:p w:rsidR="00AF0F44" w:rsidRDefault="00AF0F44" w:rsidP="00AF0F44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(уровни овладения необходимыми умениями и навыками по образовательным областям)</w:t>
      </w:r>
    </w:p>
    <w:p w:rsidR="005C1BD3" w:rsidRDefault="00C90FCB" w:rsidP="00EF532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E526F4">
        <w:rPr>
          <w:rFonts w:ascii="Times New Roman" w:hAnsi="Times New Roman" w:cs="Times New Roman"/>
          <w:b/>
          <w:sz w:val="20"/>
          <w:szCs w:val="20"/>
        </w:rPr>
        <w:t>на 2023-2024</w:t>
      </w:r>
      <w:r w:rsidR="00DF3F70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Таблица № 18</w:t>
      </w:r>
    </w:p>
    <w:p w:rsidR="00AF60D7" w:rsidRDefault="00AF60D7" w:rsidP="00EF5329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137"/>
        <w:gridCol w:w="1127"/>
        <w:gridCol w:w="869"/>
        <w:gridCol w:w="1031"/>
        <w:gridCol w:w="944"/>
        <w:gridCol w:w="900"/>
        <w:gridCol w:w="1056"/>
        <w:gridCol w:w="982"/>
        <w:gridCol w:w="921"/>
        <w:gridCol w:w="1084"/>
        <w:gridCol w:w="974"/>
        <w:gridCol w:w="905"/>
        <w:gridCol w:w="1068"/>
        <w:gridCol w:w="893"/>
        <w:gridCol w:w="992"/>
      </w:tblGrid>
      <w:tr w:rsidR="00DF3F70" w:rsidTr="003370E0">
        <w:tc>
          <w:tcPr>
            <w:tcW w:w="1419" w:type="dxa"/>
            <w:vMerge w:val="restart"/>
            <w:shd w:val="clear" w:color="auto" w:fill="C4BC96" w:themeFill="background2" w:themeFillShade="BF"/>
          </w:tcPr>
          <w:p w:rsidR="003654EE" w:rsidRPr="005C1BD3" w:rsidRDefault="003654EE" w:rsidP="00AF0F4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83" w:type="dxa"/>
            <w:gridSpan w:val="15"/>
            <w:shd w:val="clear" w:color="auto" w:fill="C4BC96" w:themeFill="background2" w:themeFillShade="BF"/>
          </w:tcPr>
          <w:p w:rsidR="003654EE" w:rsidRDefault="003654EE" w:rsidP="00AF0F4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  <w:p w:rsidR="003654EE" w:rsidRDefault="003654EE" w:rsidP="00AF0F44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BD3">
              <w:rPr>
                <w:rFonts w:ascii="Times New Roman" w:hAnsi="Times New Roman" w:cs="Times New Roman"/>
                <w:b/>
                <w:sz w:val="20"/>
                <w:szCs w:val="20"/>
              </w:rPr>
              <w:t>Уровни освоения программы в   %</w:t>
            </w:r>
          </w:p>
        </w:tc>
      </w:tr>
      <w:tr w:rsidR="00DF3F70" w:rsidTr="00141323">
        <w:trPr>
          <w:trHeight w:val="301"/>
        </w:trPr>
        <w:tc>
          <w:tcPr>
            <w:tcW w:w="1419" w:type="dxa"/>
            <w:vMerge/>
            <w:shd w:val="clear" w:color="auto" w:fill="C4BC96" w:themeFill="background2" w:themeFillShade="BF"/>
          </w:tcPr>
          <w:p w:rsidR="004F26FF" w:rsidRDefault="004F26FF" w:rsidP="005C1BD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F26FF" w:rsidRPr="005C1BD3" w:rsidRDefault="004F26FF" w:rsidP="00DF3F7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FF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7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F26FF" w:rsidRPr="005C1BD3" w:rsidRDefault="004F26FF" w:rsidP="00DF3F7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FF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9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F26FF" w:rsidRDefault="00141323" w:rsidP="004F26F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 –</w:t>
            </w:r>
            <w:r w:rsidR="004F26FF" w:rsidRPr="004F2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эстетическое          </w:t>
            </w:r>
          </w:p>
          <w:p w:rsidR="004F26FF" w:rsidRPr="005C1BD3" w:rsidRDefault="004F26FF" w:rsidP="004F26F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развитие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F26FF" w:rsidRDefault="004F26FF" w:rsidP="005C1BD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BD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F26FF" w:rsidRDefault="004F26FF" w:rsidP="005C1BD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4E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370E0" w:rsidTr="00F235E3">
        <w:trPr>
          <w:trHeight w:val="88"/>
        </w:trPr>
        <w:tc>
          <w:tcPr>
            <w:tcW w:w="1419" w:type="dxa"/>
            <w:vMerge/>
            <w:shd w:val="clear" w:color="auto" w:fill="C4BC96" w:themeFill="background2" w:themeFillShade="BF"/>
          </w:tcPr>
          <w:p w:rsidR="00DF3F70" w:rsidRDefault="00DF3F70" w:rsidP="00DF3F7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Высокий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F3F70" w:rsidRPr="003370E0" w:rsidRDefault="00DF3F70" w:rsidP="003370E0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70E0">
              <w:rPr>
                <w:rFonts w:ascii="Times New Roman" w:hAnsi="Times New Roman" w:cs="Times New Roman"/>
                <w:b/>
                <w:sz w:val="18"/>
                <w:szCs w:val="18"/>
              </w:rPr>
              <w:t>низкий</w:t>
            </w:r>
          </w:p>
        </w:tc>
      </w:tr>
      <w:tr w:rsidR="00F235E3" w:rsidTr="00F235E3">
        <w:trPr>
          <w:cantSplit/>
          <w:trHeight w:val="818"/>
        </w:trPr>
        <w:tc>
          <w:tcPr>
            <w:tcW w:w="1419" w:type="dxa"/>
            <w:shd w:val="clear" w:color="auto" w:fill="C4BC96" w:themeFill="background2" w:themeFillShade="BF"/>
          </w:tcPr>
          <w:p w:rsidR="00F235E3" w:rsidRDefault="00F235E3" w:rsidP="00D71C7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СДС «Хаарчаана»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56%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40%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4%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56%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  <w:tc>
          <w:tcPr>
            <w:tcW w:w="1056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29%</w:t>
            </w:r>
          </w:p>
        </w:tc>
        <w:tc>
          <w:tcPr>
            <w:tcW w:w="982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66%</w:t>
            </w:r>
          </w:p>
        </w:tc>
        <w:tc>
          <w:tcPr>
            <w:tcW w:w="921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5%</w:t>
            </w:r>
          </w:p>
        </w:tc>
        <w:tc>
          <w:tcPr>
            <w:tcW w:w="1084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62%</w:t>
            </w:r>
          </w:p>
        </w:tc>
        <w:tc>
          <w:tcPr>
            <w:tcW w:w="974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30%</w:t>
            </w:r>
          </w:p>
        </w:tc>
        <w:tc>
          <w:tcPr>
            <w:tcW w:w="905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8%</w:t>
            </w:r>
          </w:p>
        </w:tc>
        <w:tc>
          <w:tcPr>
            <w:tcW w:w="1068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54%</w:t>
            </w:r>
          </w:p>
        </w:tc>
        <w:tc>
          <w:tcPr>
            <w:tcW w:w="893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39%</w:t>
            </w:r>
          </w:p>
        </w:tc>
        <w:tc>
          <w:tcPr>
            <w:tcW w:w="992" w:type="dxa"/>
          </w:tcPr>
          <w:p w:rsidR="00F235E3" w:rsidRPr="003370E0" w:rsidRDefault="00FB0B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7%</w:t>
            </w:r>
          </w:p>
        </w:tc>
      </w:tr>
      <w:tr w:rsidR="00F235E3" w:rsidTr="00F235E3">
        <w:trPr>
          <w:cantSplit/>
          <w:trHeight w:val="806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235E3" w:rsidRDefault="00F235E3" w:rsidP="00D71C7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МБДОУ КДС «Кэнчээри»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69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31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D502E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5E3" w:rsidRPr="003370E0" w:rsidRDefault="00741170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235E3" w:rsidTr="00F235E3">
        <w:trPr>
          <w:cantSplit/>
          <w:trHeight w:val="680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235E3" w:rsidRDefault="00F235E3" w:rsidP="00D71C7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ДСОШ с д/гр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5545F7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5545F7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FC45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5545F7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5545F7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E3" w:rsidRPr="003370E0" w:rsidRDefault="00FC45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5E3" w:rsidRPr="003370E0" w:rsidRDefault="005545F7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FC45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FC45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E70AFB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41%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E70AFB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27%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E70AFB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32%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E70AFB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20%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FC4534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 w:rsidR="00E70AF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35E3" w:rsidRPr="003370E0" w:rsidRDefault="00E70AFB" w:rsidP="00F235E3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16%</w:t>
            </w:r>
          </w:p>
        </w:tc>
      </w:tr>
    </w:tbl>
    <w:p w:rsidR="00EF5329" w:rsidRDefault="00EF5329" w:rsidP="00D848E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60D7" w:rsidRPr="00EF5329" w:rsidRDefault="00AF60D7" w:rsidP="00EF5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F5329" w:rsidRPr="00EF5329" w:rsidRDefault="00EF5329" w:rsidP="00EF53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bookmarkEnd w:id="5"/>
    <w:p w:rsidR="000E3F8A" w:rsidRDefault="00DA24C5" w:rsidP="00A7108D">
      <w:pPr>
        <w:pStyle w:val="a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</w:t>
      </w:r>
      <w:r w:rsidR="00C90FCB">
        <w:rPr>
          <w:rFonts w:ascii="Times New Roman" w:hAnsi="Times New Roman" w:cs="Times New Roman"/>
          <w:b/>
          <w:sz w:val="20"/>
          <w:szCs w:val="20"/>
        </w:rPr>
        <w:t>блица №19</w:t>
      </w:r>
    </w:p>
    <w:p w:rsidR="00EB0970" w:rsidRDefault="00D5684E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B0970" w:rsidRPr="00F82E2E">
        <w:rPr>
          <w:rFonts w:ascii="Times New Roman" w:hAnsi="Times New Roman" w:cs="Times New Roman"/>
          <w:b/>
          <w:sz w:val="20"/>
          <w:szCs w:val="20"/>
        </w:rPr>
        <w:t xml:space="preserve">Преемственность </w:t>
      </w:r>
      <w:r w:rsidR="000B79AE">
        <w:rPr>
          <w:rFonts w:ascii="Times New Roman" w:hAnsi="Times New Roman" w:cs="Times New Roman"/>
          <w:b/>
          <w:sz w:val="20"/>
          <w:szCs w:val="20"/>
          <w:lang w:val="sah-RU"/>
        </w:rPr>
        <w:t>дошкольных образовательных</w:t>
      </w:r>
      <w:r w:rsidR="00EB757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="000B79AE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организаций </w:t>
      </w:r>
      <w:r w:rsidR="000B79AE" w:rsidRPr="00F82E2E">
        <w:rPr>
          <w:rFonts w:ascii="Times New Roman" w:hAnsi="Times New Roman" w:cs="Times New Roman"/>
          <w:b/>
          <w:sz w:val="20"/>
          <w:szCs w:val="20"/>
        </w:rPr>
        <w:t>с</w:t>
      </w:r>
      <w:r w:rsidR="00EB7577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</w:t>
      </w:r>
      <w:r w:rsidR="000B79AE">
        <w:rPr>
          <w:rFonts w:ascii="Times New Roman" w:hAnsi="Times New Roman" w:cs="Times New Roman"/>
          <w:b/>
          <w:sz w:val="20"/>
          <w:szCs w:val="20"/>
          <w:lang w:val="sah-RU"/>
        </w:rPr>
        <w:t xml:space="preserve">общеобразовательными </w:t>
      </w:r>
      <w:r w:rsidR="000B79AE" w:rsidRPr="00F82E2E">
        <w:rPr>
          <w:rFonts w:ascii="Times New Roman" w:hAnsi="Times New Roman" w:cs="Times New Roman"/>
          <w:b/>
          <w:sz w:val="20"/>
          <w:szCs w:val="20"/>
        </w:rPr>
        <w:t>школами</w:t>
      </w:r>
      <w:r w:rsidR="00EB0970" w:rsidRPr="00F82E2E">
        <w:rPr>
          <w:rFonts w:ascii="Times New Roman" w:hAnsi="Times New Roman" w:cs="Times New Roman"/>
          <w:b/>
          <w:sz w:val="20"/>
          <w:szCs w:val="20"/>
        </w:rPr>
        <w:t>.</w:t>
      </w:r>
    </w:p>
    <w:p w:rsidR="00D5684E" w:rsidRPr="00D5684E" w:rsidRDefault="00D5684E" w:rsidP="00D568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5684E">
        <w:rPr>
          <w:rFonts w:ascii="Times New Roman" w:hAnsi="Times New Roman" w:cs="Times New Roman"/>
          <w:sz w:val="20"/>
          <w:szCs w:val="20"/>
        </w:rPr>
        <w:t>Особое внимание в отчетный период уде</w:t>
      </w:r>
      <w:r>
        <w:rPr>
          <w:rFonts w:ascii="Times New Roman" w:hAnsi="Times New Roman" w:cs="Times New Roman"/>
          <w:sz w:val="20"/>
          <w:szCs w:val="20"/>
        </w:rPr>
        <w:t>лялось выпускникам дошкольных образовательных учреждений.</w:t>
      </w:r>
    </w:p>
    <w:p w:rsidR="00D5684E" w:rsidRPr="00D5684E" w:rsidRDefault="00D848E0" w:rsidP="00D5684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сентябре-октябре 2023 года и в марте-апреле 2024</w:t>
      </w:r>
      <w:r w:rsidR="00D5684E" w:rsidRPr="00D5684E">
        <w:rPr>
          <w:rFonts w:ascii="Times New Roman" w:hAnsi="Times New Roman" w:cs="Times New Roman"/>
          <w:sz w:val="20"/>
          <w:szCs w:val="20"/>
        </w:rPr>
        <w:t xml:space="preserve"> года проведены диагностические обследования детей подготовительных групп «Уровень готовности детей к школьному обучению». В да</w:t>
      </w:r>
      <w:r w:rsidR="00D5684E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ных обследованиях участвовало 38</w:t>
      </w:r>
      <w:r w:rsidR="00D5684E" w:rsidRPr="00D5684E">
        <w:rPr>
          <w:rFonts w:ascii="Times New Roman" w:hAnsi="Times New Roman" w:cs="Times New Roman"/>
          <w:sz w:val="20"/>
          <w:szCs w:val="20"/>
        </w:rPr>
        <w:t xml:space="preserve"> детей. </w:t>
      </w:r>
    </w:p>
    <w:p w:rsidR="00D5684E" w:rsidRPr="00D5684E" w:rsidRDefault="00D5684E" w:rsidP="00D5684E">
      <w:pPr>
        <w:pStyle w:val="a8"/>
        <w:rPr>
          <w:rFonts w:ascii="Times New Roman" w:hAnsi="Times New Roman" w:cs="Times New Roman"/>
          <w:sz w:val="20"/>
          <w:szCs w:val="20"/>
        </w:rPr>
      </w:pPr>
      <w:r w:rsidRPr="00D5684E">
        <w:rPr>
          <w:rFonts w:ascii="Times New Roman" w:hAnsi="Times New Roman" w:cs="Times New Roman"/>
          <w:b/>
          <w:sz w:val="20"/>
          <w:szCs w:val="20"/>
        </w:rPr>
        <w:t xml:space="preserve">  Цель</w:t>
      </w:r>
      <w:r w:rsidRPr="00D5684E">
        <w:rPr>
          <w:rFonts w:ascii="Times New Roman" w:hAnsi="Times New Roman" w:cs="Times New Roman"/>
          <w:sz w:val="20"/>
          <w:szCs w:val="20"/>
        </w:rPr>
        <w:t xml:space="preserve"> диагностических обследований: изучение сформированности у детей подготовительных групп социально-нормативных возрастных характеристик и предпосылок к учебной деятельности.</w:t>
      </w:r>
    </w:p>
    <w:p w:rsidR="00D5684E" w:rsidRPr="00D5684E" w:rsidRDefault="00D5684E" w:rsidP="00D5684E">
      <w:pPr>
        <w:pStyle w:val="a8"/>
        <w:rPr>
          <w:rFonts w:ascii="Times New Roman" w:hAnsi="Times New Roman" w:cs="Times New Roman"/>
          <w:sz w:val="20"/>
          <w:szCs w:val="20"/>
        </w:rPr>
      </w:pPr>
      <w:r w:rsidRPr="00D5684E">
        <w:rPr>
          <w:rFonts w:ascii="Times New Roman" w:hAnsi="Times New Roman" w:cs="Times New Roman"/>
          <w:sz w:val="20"/>
          <w:szCs w:val="20"/>
        </w:rPr>
        <w:t xml:space="preserve">В ходе диагностик были исследованы психические процессы (мышление, речь, память, внимание, воображение, восприятие), общая и мелкая моторика, эмоционально-личностная сфера и мотивационная готовность будущих выпускников детского сада к школьному обучению. </w:t>
      </w:r>
    </w:p>
    <w:p w:rsidR="00D5684E" w:rsidRPr="00D5684E" w:rsidRDefault="00D5684E" w:rsidP="00D5684E">
      <w:pPr>
        <w:pStyle w:val="a8"/>
        <w:rPr>
          <w:rFonts w:ascii="Times New Roman" w:hAnsi="Times New Roman" w:cs="Times New Roman"/>
          <w:sz w:val="20"/>
          <w:szCs w:val="20"/>
        </w:rPr>
      </w:pPr>
      <w:r w:rsidRPr="00D5684E">
        <w:rPr>
          <w:rFonts w:ascii="Times New Roman" w:hAnsi="Times New Roman" w:cs="Times New Roman"/>
          <w:sz w:val="20"/>
          <w:szCs w:val="20"/>
        </w:rPr>
        <w:t xml:space="preserve">Результаты итогового обследования компонентов готовности </w:t>
      </w:r>
      <w:r>
        <w:rPr>
          <w:rFonts w:ascii="Times New Roman" w:hAnsi="Times New Roman" w:cs="Times New Roman"/>
          <w:sz w:val="20"/>
          <w:szCs w:val="20"/>
        </w:rPr>
        <w:t>детей</w:t>
      </w:r>
      <w:r w:rsidR="00D848E0">
        <w:rPr>
          <w:rFonts w:ascii="Times New Roman" w:hAnsi="Times New Roman" w:cs="Times New Roman"/>
          <w:sz w:val="20"/>
          <w:szCs w:val="20"/>
        </w:rPr>
        <w:t xml:space="preserve"> к школьному обучению (из 38</w:t>
      </w:r>
      <w:r w:rsidR="00141323">
        <w:rPr>
          <w:rFonts w:ascii="Times New Roman" w:hAnsi="Times New Roman" w:cs="Times New Roman"/>
          <w:sz w:val="20"/>
          <w:szCs w:val="20"/>
        </w:rPr>
        <w:t xml:space="preserve"> во</w:t>
      </w:r>
      <w:r>
        <w:rPr>
          <w:rFonts w:ascii="Times New Roman" w:hAnsi="Times New Roman" w:cs="Times New Roman"/>
          <w:sz w:val="20"/>
          <w:szCs w:val="20"/>
        </w:rPr>
        <w:t>с</w:t>
      </w:r>
      <w:r w:rsidR="00141323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итанников</w:t>
      </w:r>
      <w:r w:rsidRPr="00D5684E">
        <w:rPr>
          <w:rFonts w:ascii="Times New Roman" w:hAnsi="Times New Roman" w:cs="Times New Roman"/>
          <w:sz w:val="20"/>
          <w:szCs w:val="20"/>
        </w:rPr>
        <w:t>) составляют:</w:t>
      </w:r>
    </w:p>
    <w:p w:rsidR="00D5684E" w:rsidRPr="00D5684E" w:rsidRDefault="00D5684E" w:rsidP="00D5684E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A6B29" w:rsidRDefault="00CA6B29" w:rsidP="00F82E2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B3944" w:rsidTr="00DF519F">
        <w:trPr>
          <w:trHeight w:val="208"/>
        </w:trPr>
        <w:tc>
          <w:tcPr>
            <w:tcW w:w="1478" w:type="dxa"/>
            <w:vMerge w:val="restart"/>
            <w:shd w:val="clear" w:color="auto" w:fill="C4BC96" w:themeFill="background2" w:themeFillShade="BF"/>
          </w:tcPr>
          <w:p w:rsidR="00AB3944" w:rsidRDefault="00AB3944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478" w:type="dxa"/>
            <w:vMerge w:val="restart"/>
            <w:shd w:val="clear" w:color="auto" w:fill="C4BC96" w:themeFill="background2" w:themeFillShade="BF"/>
          </w:tcPr>
          <w:p w:rsidR="00AB3944" w:rsidRDefault="00AB3944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выпускников</w:t>
            </w:r>
          </w:p>
        </w:tc>
        <w:tc>
          <w:tcPr>
            <w:tcW w:w="11830" w:type="dxa"/>
            <w:gridSpan w:val="8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AB3944" w:rsidRDefault="00AB3944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</w:tr>
      <w:tr w:rsidR="00296509" w:rsidTr="00DF519F">
        <w:trPr>
          <w:trHeight w:val="92"/>
        </w:trPr>
        <w:tc>
          <w:tcPr>
            <w:tcW w:w="1478" w:type="dxa"/>
            <w:vMerge/>
            <w:shd w:val="clear" w:color="auto" w:fill="C4BC96" w:themeFill="background2" w:themeFillShade="BF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C4BC96" w:themeFill="background2" w:themeFillShade="BF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готов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не готов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96509" w:rsidRDefault="00296509" w:rsidP="00F82E2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готов</w:t>
            </w:r>
          </w:p>
        </w:tc>
      </w:tr>
      <w:tr w:rsidR="005C79A8" w:rsidTr="00DF519F">
        <w:trPr>
          <w:trHeight w:val="150"/>
        </w:trPr>
        <w:tc>
          <w:tcPr>
            <w:tcW w:w="1478" w:type="dxa"/>
            <w:vMerge/>
            <w:shd w:val="clear" w:color="auto" w:fill="C4BC96" w:themeFill="background2" w:themeFillShade="BF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vMerge/>
            <w:shd w:val="clear" w:color="auto" w:fill="C4BC96" w:themeFill="background2" w:themeFillShade="BF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C79A8" w:rsidTr="007C1F09">
        <w:tc>
          <w:tcPr>
            <w:tcW w:w="1478" w:type="dxa"/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478" w:type="dxa"/>
          </w:tcPr>
          <w:p w:rsidR="005C79A8" w:rsidRDefault="00D4329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5C79A8">
              <w:rPr>
                <w:rFonts w:ascii="Times New Roman" w:hAnsi="Times New Roman" w:cs="Times New Roman"/>
                <w:b/>
                <w:sz w:val="20"/>
                <w:szCs w:val="20"/>
              </w:rPr>
              <w:t>/11/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5C79A8" w:rsidRDefault="00493C59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8" w:type="dxa"/>
          </w:tcPr>
          <w:p w:rsidR="005C79A8" w:rsidRDefault="00E03A3B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EE45E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</w:tcPr>
          <w:p w:rsidR="005C79A8" w:rsidRDefault="00EE45E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9" w:type="dxa"/>
          </w:tcPr>
          <w:p w:rsidR="005C79A8" w:rsidRDefault="00E03A3B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EE45E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</w:tcPr>
          <w:p w:rsidR="005C79A8" w:rsidRDefault="00EE45E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:rsidR="005C79A8" w:rsidRDefault="00E03A3B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EE45E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</w:tcPr>
          <w:p w:rsidR="005C79A8" w:rsidRDefault="00EE45E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5C79A8" w:rsidRDefault="00EE45E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C79A8" w:rsidTr="00DC0F6C">
        <w:trPr>
          <w:trHeight w:val="323"/>
        </w:trPr>
        <w:tc>
          <w:tcPr>
            <w:tcW w:w="1478" w:type="dxa"/>
            <w:tcBorders>
              <w:bottom w:val="single" w:sz="4" w:space="0" w:color="auto"/>
            </w:tcBorders>
          </w:tcPr>
          <w:p w:rsidR="00DC0F6C" w:rsidRDefault="005C79A8" w:rsidP="00DC0F6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5C79A8" w:rsidRDefault="00D4329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23/7/5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27%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55%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18%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C79A8" w:rsidRDefault="005C79A8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C0F6C" w:rsidTr="00D848E0">
        <w:trPr>
          <w:trHeight w:val="138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C0F6C" w:rsidP="00DF519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2022- 2023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4329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30/4/3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7D04C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03A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D04C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7D04C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7D04C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7D04C7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C0F6C" w:rsidRDefault="00D5684E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D04C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8E0" w:rsidTr="00DF519F">
        <w:trPr>
          <w:trHeight w:val="138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D848E0" w:rsidP="00DF519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D848E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D848E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D848E0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EA5682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848E0" w:rsidRDefault="00EA5682" w:rsidP="005C79A8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7C250C" w:rsidRDefault="007C250C" w:rsidP="002965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CA6B29" w:rsidRPr="00CA6B29" w:rsidRDefault="00CA6B29" w:rsidP="00CA6B2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CA6B29">
        <w:rPr>
          <w:rFonts w:ascii="Times New Roman" w:hAnsi="Times New Roman" w:cs="Times New Roman"/>
          <w:sz w:val="20"/>
          <w:szCs w:val="20"/>
        </w:rPr>
        <w:t>Проведены коррекционно- развивающей работы с детьми с низким уровнем психического развития и развивающей – со средним уровнем психологической готовности к школе.</w:t>
      </w:r>
    </w:p>
    <w:p w:rsidR="007D04C7" w:rsidRDefault="00CA6B29" w:rsidP="0029650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A6B29">
        <w:rPr>
          <w:rFonts w:ascii="Times New Roman" w:hAnsi="Times New Roman" w:cs="Times New Roman"/>
          <w:sz w:val="20"/>
          <w:szCs w:val="20"/>
        </w:rPr>
        <w:t>Таким образом, в течение года проводилась коррекционно-развивающая работа по формированию психических процессов, произвольности, занятия по подготовке к школе.  С детьми были проведены индивидуальные и подгрупповые развивающие игры, и упражнения по развитию определенных познавательных процессов: внимания, памяти, мышления, воображения, восприятия, произвольности. Даны рекомендации воспитателям и родителям, как формировать интеллектуальную, личностную и мотивационную готовность к школе.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6509">
        <w:rPr>
          <w:rFonts w:ascii="Times New Roman" w:hAnsi="Times New Roman" w:cs="Times New Roman"/>
          <w:sz w:val="20"/>
          <w:szCs w:val="20"/>
        </w:rPr>
        <w:t xml:space="preserve">По результатам психолого- </w:t>
      </w:r>
      <w:r w:rsidR="000B79AE">
        <w:rPr>
          <w:rFonts w:ascii="Times New Roman" w:hAnsi="Times New Roman" w:cs="Times New Roman"/>
          <w:sz w:val="20"/>
          <w:szCs w:val="20"/>
        </w:rPr>
        <w:t>педагогической диагностики</w:t>
      </w:r>
      <w:r w:rsidR="00296509">
        <w:rPr>
          <w:rFonts w:ascii="Times New Roman" w:hAnsi="Times New Roman" w:cs="Times New Roman"/>
          <w:sz w:val="20"/>
          <w:szCs w:val="20"/>
        </w:rPr>
        <w:t xml:space="preserve"> </w:t>
      </w:r>
      <w:r w:rsidR="00EA5682">
        <w:rPr>
          <w:rFonts w:ascii="Times New Roman" w:hAnsi="Times New Roman" w:cs="Times New Roman"/>
          <w:sz w:val="20"/>
          <w:szCs w:val="20"/>
        </w:rPr>
        <w:t>готовности детей к школе за 2023-2024г учебный год из 38</w:t>
      </w:r>
      <w:r w:rsidR="007D04C7">
        <w:rPr>
          <w:rFonts w:ascii="Times New Roman" w:hAnsi="Times New Roman" w:cs="Times New Roman"/>
          <w:sz w:val="20"/>
          <w:szCs w:val="20"/>
        </w:rPr>
        <w:t xml:space="preserve"> воспитанников</w:t>
      </w:r>
      <w:r w:rsidR="00D5684E">
        <w:rPr>
          <w:rFonts w:ascii="Times New Roman" w:hAnsi="Times New Roman" w:cs="Times New Roman"/>
          <w:sz w:val="20"/>
          <w:szCs w:val="20"/>
        </w:rPr>
        <w:t xml:space="preserve"> </w:t>
      </w:r>
      <w:r w:rsidR="00EA5682">
        <w:rPr>
          <w:rFonts w:ascii="Times New Roman" w:hAnsi="Times New Roman" w:cs="Times New Roman"/>
          <w:sz w:val="20"/>
          <w:szCs w:val="20"/>
        </w:rPr>
        <w:t>– готовы к обучению в школе – 20/52</w:t>
      </w:r>
      <w:r w:rsidR="007D04C7">
        <w:rPr>
          <w:rFonts w:ascii="Times New Roman" w:hAnsi="Times New Roman" w:cs="Times New Roman"/>
          <w:sz w:val="20"/>
          <w:szCs w:val="20"/>
        </w:rPr>
        <w:t>%.</w:t>
      </w:r>
    </w:p>
    <w:p w:rsidR="007D04C7" w:rsidRDefault="009C1C1F" w:rsidP="0029650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296509">
        <w:rPr>
          <w:rFonts w:ascii="Times New Roman" w:hAnsi="Times New Roman" w:cs="Times New Roman"/>
          <w:sz w:val="20"/>
          <w:szCs w:val="20"/>
        </w:rPr>
        <w:t>словно готовы</w:t>
      </w:r>
      <w:r w:rsidR="00EA5682">
        <w:rPr>
          <w:rFonts w:ascii="Times New Roman" w:hAnsi="Times New Roman" w:cs="Times New Roman"/>
          <w:sz w:val="20"/>
          <w:szCs w:val="20"/>
        </w:rPr>
        <w:t xml:space="preserve"> – 12/31</w:t>
      </w:r>
      <w:r w:rsidR="007D04C7">
        <w:rPr>
          <w:rFonts w:ascii="Times New Roman" w:hAnsi="Times New Roman" w:cs="Times New Roman"/>
          <w:sz w:val="20"/>
          <w:szCs w:val="20"/>
        </w:rPr>
        <w:t xml:space="preserve"> детей</w:t>
      </w:r>
    </w:p>
    <w:p w:rsidR="007D04C7" w:rsidRDefault="00EA5682" w:rsidP="00296509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условно не готовы – 6/15</w:t>
      </w:r>
      <w:r w:rsidR="007D04C7">
        <w:rPr>
          <w:rFonts w:ascii="Times New Roman" w:hAnsi="Times New Roman" w:cs="Times New Roman"/>
          <w:sz w:val="20"/>
          <w:szCs w:val="20"/>
        </w:rPr>
        <w:t>% детей</w:t>
      </w:r>
    </w:p>
    <w:p w:rsidR="00D5684E" w:rsidRDefault="00D5684E" w:rsidP="002965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5684E" w:rsidRDefault="00D5684E" w:rsidP="002965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5684E" w:rsidRDefault="00D5684E" w:rsidP="00296509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296509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296509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141323" w:rsidRDefault="00141323" w:rsidP="00296509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296509" w:rsidRDefault="00296509" w:rsidP="002965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D04C7" w:rsidRDefault="007D04C7" w:rsidP="00296509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B0970" w:rsidRDefault="00A7108D" w:rsidP="00EA568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7108D" w:rsidRDefault="00A7108D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100" w:rsidRDefault="00A45100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753" w:rsidRDefault="00F55753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6EB1" w:rsidRPr="008D545B" w:rsidRDefault="000A6EB1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5B">
        <w:rPr>
          <w:rFonts w:ascii="Times New Roman" w:hAnsi="Times New Roman" w:cs="Times New Roman"/>
          <w:b/>
          <w:sz w:val="20"/>
          <w:szCs w:val="20"/>
        </w:rPr>
        <w:lastRenderedPageBreak/>
        <w:t>Дополнительн</w:t>
      </w:r>
      <w:r w:rsidR="00F55753">
        <w:rPr>
          <w:rFonts w:ascii="Times New Roman" w:hAnsi="Times New Roman" w:cs="Times New Roman"/>
          <w:b/>
          <w:sz w:val="20"/>
          <w:szCs w:val="20"/>
        </w:rPr>
        <w:t>ое образование ДОУ</w:t>
      </w:r>
      <w:r w:rsidRPr="008D545B">
        <w:rPr>
          <w:rFonts w:ascii="Times New Roman" w:hAnsi="Times New Roman" w:cs="Times New Roman"/>
          <w:b/>
          <w:sz w:val="20"/>
          <w:szCs w:val="20"/>
        </w:rPr>
        <w:t>.</w:t>
      </w:r>
    </w:p>
    <w:p w:rsidR="00833697" w:rsidRPr="00F82E2E" w:rsidRDefault="00BF2AC8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A6EB1" w:rsidRPr="00F82E2E">
        <w:rPr>
          <w:rFonts w:ascii="Times New Roman" w:hAnsi="Times New Roman" w:cs="Times New Roman"/>
          <w:sz w:val="20"/>
          <w:szCs w:val="20"/>
        </w:rPr>
        <w:t>Важной частью системы воспитательно-образовательного процесса в дошкольн</w:t>
      </w:r>
      <w:r w:rsidR="00A2211E" w:rsidRPr="00F82E2E">
        <w:rPr>
          <w:rFonts w:ascii="Times New Roman" w:hAnsi="Times New Roman" w:cs="Times New Roman"/>
          <w:sz w:val="20"/>
          <w:szCs w:val="20"/>
        </w:rPr>
        <w:t xml:space="preserve">ых организациях </w:t>
      </w:r>
      <w:r w:rsidR="000A6EB1" w:rsidRPr="00F82E2E">
        <w:rPr>
          <w:rFonts w:ascii="Times New Roman" w:hAnsi="Times New Roman" w:cs="Times New Roman"/>
          <w:sz w:val="20"/>
          <w:szCs w:val="20"/>
        </w:rPr>
        <w:t xml:space="preserve"> является  организация дополнительного образования дошкольников, которое выступает, как мощное средство развития личности, имеет возможности для более полного удовлетворения образовательных потребностей детей и их родителей, создании ситуации успеха для каждого ребенка</w:t>
      </w:r>
      <w:r w:rsidR="00A2211E" w:rsidRPr="00F82E2E">
        <w:rPr>
          <w:rFonts w:ascii="Times New Roman" w:hAnsi="Times New Roman" w:cs="Times New Roman"/>
          <w:sz w:val="20"/>
          <w:szCs w:val="20"/>
        </w:rPr>
        <w:t>, выявление и развитие способностей</w:t>
      </w:r>
      <w:r w:rsidR="00671727" w:rsidRPr="00F82E2E">
        <w:rPr>
          <w:rFonts w:ascii="Times New Roman" w:hAnsi="Times New Roman" w:cs="Times New Roman"/>
          <w:sz w:val="20"/>
          <w:szCs w:val="20"/>
        </w:rPr>
        <w:t xml:space="preserve"> как творческая личность и.т.д., </w:t>
      </w:r>
      <w:r w:rsidR="00A2211E" w:rsidRPr="00F82E2E">
        <w:rPr>
          <w:rFonts w:ascii="Times New Roman" w:hAnsi="Times New Roman" w:cs="Times New Roman"/>
          <w:sz w:val="20"/>
          <w:szCs w:val="20"/>
        </w:rPr>
        <w:t>но к сожалению 2-х других  ДОО не осуществля</w:t>
      </w:r>
      <w:r w:rsidR="00671727" w:rsidRPr="00F82E2E">
        <w:rPr>
          <w:rFonts w:ascii="Times New Roman" w:hAnsi="Times New Roman" w:cs="Times New Roman"/>
          <w:sz w:val="20"/>
          <w:szCs w:val="20"/>
        </w:rPr>
        <w:t>ю</w:t>
      </w:r>
      <w:r w:rsidR="00A2211E" w:rsidRPr="00F82E2E">
        <w:rPr>
          <w:rFonts w:ascii="Times New Roman" w:hAnsi="Times New Roman" w:cs="Times New Roman"/>
          <w:sz w:val="20"/>
          <w:szCs w:val="20"/>
        </w:rPr>
        <w:t>тся дополнительные образовательные услуги, так как не предусмотрены штатные единицы по нормативу, а именно педагоги дополнительного образования.</w:t>
      </w:r>
      <w:r w:rsidR="00671727"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7D04C7" w:rsidRPr="00F82E2E">
        <w:rPr>
          <w:rFonts w:ascii="Times New Roman" w:hAnsi="Times New Roman" w:cs="Times New Roman"/>
          <w:sz w:val="20"/>
          <w:szCs w:val="20"/>
        </w:rPr>
        <w:t>Предоставляем отчет</w:t>
      </w:r>
      <w:r w:rsidR="00833697" w:rsidRPr="00F82E2E">
        <w:rPr>
          <w:rFonts w:ascii="Times New Roman" w:hAnsi="Times New Roman" w:cs="Times New Roman"/>
          <w:sz w:val="20"/>
          <w:szCs w:val="20"/>
        </w:rPr>
        <w:t xml:space="preserve"> о деятельности </w:t>
      </w:r>
      <w:r w:rsidR="000A6EB1" w:rsidRPr="00F82E2E">
        <w:rPr>
          <w:rFonts w:ascii="Times New Roman" w:hAnsi="Times New Roman" w:cs="Times New Roman"/>
          <w:sz w:val="20"/>
          <w:szCs w:val="20"/>
        </w:rPr>
        <w:t>МБДОУ Саккырырский детский сад «Хаарчаана»</w:t>
      </w:r>
      <w:r w:rsidR="00833697" w:rsidRPr="00F82E2E">
        <w:rPr>
          <w:rFonts w:ascii="Times New Roman" w:hAnsi="Times New Roman" w:cs="Times New Roman"/>
          <w:sz w:val="20"/>
          <w:szCs w:val="20"/>
        </w:rPr>
        <w:t>.</w:t>
      </w:r>
    </w:p>
    <w:p w:rsidR="000A6EB1" w:rsidRPr="00F82E2E" w:rsidRDefault="00A2211E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 </w:t>
      </w:r>
      <w:r w:rsidR="00833697" w:rsidRPr="00F82E2E">
        <w:rPr>
          <w:rFonts w:ascii="Times New Roman" w:hAnsi="Times New Roman" w:cs="Times New Roman"/>
          <w:sz w:val="20"/>
          <w:szCs w:val="20"/>
        </w:rPr>
        <w:t>П</w:t>
      </w:r>
      <w:r w:rsidRPr="00F82E2E">
        <w:rPr>
          <w:rFonts w:ascii="Times New Roman" w:hAnsi="Times New Roman" w:cs="Times New Roman"/>
          <w:sz w:val="20"/>
          <w:szCs w:val="20"/>
        </w:rPr>
        <w:t>рограмма дополнительного образования в дошкольном учреждении включает следующие образовательные области и направления деятельности:</w:t>
      </w:r>
    </w:p>
    <w:p w:rsidR="00671727" w:rsidRPr="00F82E2E" w:rsidRDefault="00671727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Воспитательно-образовательный </w:t>
      </w:r>
      <w:r w:rsidR="007D04C7" w:rsidRPr="00F82E2E">
        <w:rPr>
          <w:rFonts w:ascii="Times New Roman" w:hAnsi="Times New Roman" w:cs="Times New Roman"/>
          <w:sz w:val="20"/>
          <w:szCs w:val="20"/>
        </w:rPr>
        <w:t>деятельность происходит</w:t>
      </w:r>
      <w:r w:rsidRPr="00F82E2E">
        <w:rPr>
          <w:rFonts w:ascii="Times New Roman" w:hAnsi="Times New Roman" w:cs="Times New Roman"/>
          <w:sz w:val="20"/>
          <w:szCs w:val="20"/>
        </w:rPr>
        <w:t xml:space="preserve"> в условиях неформального содружества детей и взрослых, объединенных совместной деятельностью.</w:t>
      </w:r>
    </w:p>
    <w:p w:rsidR="00671727" w:rsidRPr="00F82E2E" w:rsidRDefault="00671727" w:rsidP="00F82E2E">
      <w:pPr>
        <w:pStyle w:val="a8"/>
        <w:rPr>
          <w:rFonts w:ascii="Times New Roman" w:hAnsi="Times New Roman" w:cs="Times New Roman"/>
          <w:sz w:val="20"/>
          <w:szCs w:val="20"/>
        </w:rPr>
      </w:pPr>
      <w:r w:rsidRPr="00F82E2E">
        <w:rPr>
          <w:rFonts w:ascii="Times New Roman" w:hAnsi="Times New Roman" w:cs="Times New Roman"/>
          <w:sz w:val="20"/>
          <w:szCs w:val="20"/>
        </w:rPr>
        <w:t xml:space="preserve">Реализация программ дополнительного образования предъявляет особые требования к каждому участнику процесса развития личности ребенка. Каждый ребенок включается в занятия по дополнительному образованию с учетом его индивидуальных особенностей (возможностей, интересов, способностей, уровня его знаний). Особое внимание уделяется формированию самостоятельности ребенка, определению возможностей для самостоятельного творческого проявления в разных видах деятельности и на разных этапах развития, а также созданию условий для проявления самостоятельности творчества. В дальнейшем это облегчит работу </w:t>
      </w:r>
      <w:r w:rsidR="007D04C7" w:rsidRPr="00F82E2E">
        <w:rPr>
          <w:rFonts w:ascii="Times New Roman" w:hAnsi="Times New Roman" w:cs="Times New Roman"/>
          <w:sz w:val="20"/>
          <w:szCs w:val="20"/>
        </w:rPr>
        <w:t>по поэтапному</w:t>
      </w:r>
      <w:r w:rsidRPr="00F82E2E">
        <w:rPr>
          <w:rFonts w:ascii="Times New Roman" w:hAnsi="Times New Roman" w:cs="Times New Roman"/>
          <w:sz w:val="20"/>
          <w:szCs w:val="20"/>
        </w:rPr>
        <w:t xml:space="preserve"> переводу воспитанников с позиции объекта воспитания в субъект деятельности.</w:t>
      </w:r>
      <w:r w:rsidRPr="00F82E2E">
        <w:rPr>
          <w:rFonts w:ascii="Times New Roman" w:hAnsi="Times New Roman" w:cs="Times New Roman"/>
          <w:sz w:val="20"/>
          <w:szCs w:val="20"/>
        </w:rPr>
        <w:tab/>
      </w:r>
    </w:p>
    <w:p w:rsidR="008173A8" w:rsidRDefault="00D51BB4" w:rsidP="00AB1FDF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bookmarkStart w:id="6" w:name="_Hlk103937004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В МБДОУ СДС «Хаарчаана» </w:t>
      </w:r>
    </w:p>
    <w:p w:rsidR="008173A8" w:rsidRPr="008173A8" w:rsidRDefault="000D32BF" w:rsidP="008173A8">
      <w:pPr>
        <w:pStyle w:val="a8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  <w:r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1</w:t>
      </w:r>
      <w:r w:rsidR="008173A8" w:rsidRPr="008173A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)</w:t>
      </w:r>
      <w:r w:rsidR="008173A8" w:rsidRPr="008173A8">
        <w:t xml:space="preserve"> </w:t>
      </w:r>
      <w:r w:rsidR="008173A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 xml:space="preserve"> </w:t>
      </w:r>
      <w:r w:rsidR="008173A8" w:rsidRPr="008173A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Эвенское танцевальное искусство как средство приобщения детей старшего дошкольного возраста к народным традициям.</w:t>
      </w:r>
    </w:p>
    <w:p w:rsidR="00770BE6" w:rsidRPr="00BC3721" w:rsidRDefault="008173A8" w:rsidP="00AB1FDF">
      <w:pPr>
        <w:pStyle w:val="a8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  <w:r w:rsidRPr="008173A8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«Эвенское танцевальное искусство как средство приобщения детей старшего дошкольного возраста к народным традициям». Цель программы - Формирование духовно богатой, физически здоровой личности через обучение эвенскому танцу на основе ценностных ориентиров и народных традиций. Направление - Художественно -эстетическое. Срок реализации программы- 1 год, вид программы – адаптированная, уровень образования-дошкольное образования. Система реализации контроля за исполнением программы - координация деятельности по реализации Программы осуществляет администрация образовательного учреждени</w:t>
      </w:r>
      <w:r w:rsidR="00BC3721"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  <w:t>я.</w:t>
      </w:r>
    </w:p>
    <w:bookmarkEnd w:id="6"/>
    <w:p w:rsidR="002F42BD" w:rsidRPr="00295096" w:rsidRDefault="00301530" w:rsidP="002950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r w:rsidRPr="002F42BD">
        <w:rPr>
          <w:rFonts w:ascii="Times New Roman" w:eastAsia="Calibri" w:hAnsi="Times New Roman" w:cs="Times New Roman"/>
          <w:b/>
          <w:sz w:val="20"/>
          <w:szCs w:val="20"/>
        </w:rPr>
        <w:t>Вывод:</w:t>
      </w:r>
      <w:r w:rsidRPr="002F42B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01530" w:rsidRPr="002F42BD" w:rsidRDefault="002F42BD" w:rsidP="002F42BD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1530" w:rsidRPr="002F42BD">
        <w:rPr>
          <w:rFonts w:ascii="Times New Roman" w:eastAsia="Times New Roman" w:hAnsi="Times New Roman" w:cs="Times New Roman"/>
          <w:sz w:val="20"/>
          <w:szCs w:val="20"/>
        </w:rPr>
        <w:t>Сформировать группу для индивидуальной работы из числа способных к более глубокому изучению материалов обучающихся.</w:t>
      </w:r>
    </w:p>
    <w:p w:rsidR="00301530" w:rsidRDefault="00301530" w:rsidP="002F42BD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2F42BD">
        <w:rPr>
          <w:rFonts w:ascii="Times New Roman" w:eastAsia="Times New Roman" w:hAnsi="Times New Roman" w:cs="Times New Roman"/>
          <w:sz w:val="20"/>
          <w:szCs w:val="20"/>
        </w:rPr>
        <w:t xml:space="preserve">Продолжать изучение практики других ДОУ по организации </w:t>
      </w:r>
      <w:r w:rsidR="004529E4" w:rsidRPr="002F42BD">
        <w:rPr>
          <w:rFonts w:ascii="Times New Roman" w:eastAsia="Times New Roman" w:hAnsi="Times New Roman" w:cs="Times New Roman"/>
          <w:sz w:val="20"/>
          <w:szCs w:val="20"/>
        </w:rPr>
        <w:t>дополнительного образования</w:t>
      </w:r>
      <w:r w:rsidRPr="002F42BD">
        <w:rPr>
          <w:rFonts w:ascii="Times New Roman" w:eastAsia="Times New Roman" w:hAnsi="Times New Roman" w:cs="Times New Roman"/>
          <w:sz w:val="20"/>
          <w:szCs w:val="20"/>
        </w:rPr>
        <w:t xml:space="preserve"> познавательного развития и диагностирования результатов развития обучающихся.</w:t>
      </w:r>
    </w:p>
    <w:p w:rsidR="001D1A7D" w:rsidRDefault="001D1A7D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905119" w:rsidRDefault="00905119" w:rsidP="00F55753">
      <w:pPr>
        <w:pStyle w:val="a8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905119" w:rsidRDefault="00905119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2C13D5" w:rsidRDefault="002C13D5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2C13D5" w:rsidRDefault="002C13D5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523780" w:rsidRDefault="00523780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A45100">
      <w:pPr>
        <w:pStyle w:val="a8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EA5682" w:rsidRDefault="00EA5682" w:rsidP="008D545B">
      <w:pPr>
        <w:pStyle w:val="a8"/>
        <w:jc w:val="center"/>
        <w:rPr>
          <w:rFonts w:ascii="Times New Roman" w:eastAsia="Courier New" w:hAnsi="Times New Roman" w:cs="Times New Roman"/>
          <w:bCs/>
          <w:color w:val="000000"/>
          <w:sz w:val="20"/>
          <w:szCs w:val="20"/>
          <w:lang w:bidi="ru-RU"/>
        </w:rPr>
      </w:pPr>
    </w:p>
    <w:p w:rsidR="00FA0E2F" w:rsidRDefault="00FA0E2F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45B">
        <w:rPr>
          <w:rFonts w:ascii="Times New Roman" w:hAnsi="Times New Roman" w:cs="Times New Roman"/>
          <w:b/>
          <w:sz w:val="20"/>
          <w:szCs w:val="20"/>
        </w:rPr>
        <w:lastRenderedPageBreak/>
        <w:t>Аналитическая справка о развивающей предметно – прос</w:t>
      </w:r>
      <w:r w:rsidR="00E03A3B">
        <w:rPr>
          <w:rFonts w:ascii="Times New Roman" w:hAnsi="Times New Roman" w:cs="Times New Roman"/>
          <w:b/>
          <w:sz w:val="20"/>
          <w:szCs w:val="20"/>
        </w:rPr>
        <w:t>транственной среды в ДОУ</w:t>
      </w:r>
      <w:r w:rsidR="00EA5682">
        <w:rPr>
          <w:rFonts w:ascii="Times New Roman" w:hAnsi="Times New Roman" w:cs="Times New Roman"/>
          <w:b/>
          <w:sz w:val="20"/>
          <w:szCs w:val="20"/>
        </w:rPr>
        <w:t xml:space="preserve"> на 2023- 2024</w:t>
      </w:r>
      <w:r w:rsidRPr="008D545B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AF60D7" w:rsidRPr="008D545B" w:rsidRDefault="00AF60D7" w:rsidP="008D545B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E2F" w:rsidRDefault="00FA0E2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  Исследование мониторинга показало, что во всех</w:t>
      </w:r>
      <w:r w:rsidR="00BF2AC8">
        <w:rPr>
          <w:rFonts w:ascii="Times New Roman" w:hAnsi="Times New Roman" w:cs="Times New Roman"/>
          <w:sz w:val="20"/>
          <w:szCs w:val="20"/>
        </w:rPr>
        <w:t xml:space="preserve"> </w:t>
      </w:r>
      <w:r w:rsidR="007D04C7">
        <w:rPr>
          <w:rFonts w:ascii="Times New Roman" w:hAnsi="Times New Roman" w:cs="Times New Roman"/>
          <w:sz w:val="20"/>
          <w:szCs w:val="20"/>
        </w:rPr>
        <w:t xml:space="preserve">2 </w:t>
      </w:r>
      <w:r w:rsidR="007D04C7" w:rsidRPr="002F42BD">
        <w:rPr>
          <w:rFonts w:ascii="Times New Roman" w:hAnsi="Times New Roman" w:cs="Times New Roman"/>
          <w:sz w:val="20"/>
          <w:szCs w:val="20"/>
        </w:rPr>
        <w:t>муниципальных</w:t>
      </w:r>
      <w:r w:rsidR="007D04C7">
        <w:rPr>
          <w:rFonts w:ascii="Times New Roman" w:hAnsi="Times New Roman" w:cs="Times New Roman"/>
          <w:sz w:val="20"/>
          <w:szCs w:val="20"/>
        </w:rPr>
        <w:t xml:space="preserve"> ДОУ</w:t>
      </w:r>
      <w:r w:rsidR="002E4219">
        <w:rPr>
          <w:rFonts w:ascii="Times New Roman" w:hAnsi="Times New Roman" w:cs="Times New Roman"/>
          <w:sz w:val="20"/>
          <w:szCs w:val="20"/>
        </w:rPr>
        <w:t xml:space="preserve"> и одна школа с дошкольной группой</w:t>
      </w:r>
      <w:r w:rsidRPr="002F42BD">
        <w:rPr>
          <w:rFonts w:ascii="Times New Roman" w:hAnsi="Times New Roman" w:cs="Times New Roman"/>
          <w:sz w:val="20"/>
          <w:szCs w:val="20"/>
        </w:rPr>
        <w:t xml:space="preserve"> были предприняты меры по созданию, развивающей предметно – пространственной среды,</w:t>
      </w:r>
      <w:r w:rsidR="0009489F">
        <w:rPr>
          <w:rFonts w:ascii="Times New Roman" w:hAnsi="Times New Roman" w:cs="Times New Roman"/>
          <w:sz w:val="20"/>
          <w:szCs w:val="20"/>
        </w:rPr>
        <w:t xml:space="preserve"> по мере возможностей,</w:t>
      </w:r>
      <w:r w:rsidRPr="002F42BD">
        <w:rPr>
          <w:rFonts w:ascii="Times New Roman" w:hAnsi="Times New Roman" w:cs="Times New Roman"/>
          <w:sz w:val="20"/>
          <w:szCs w:val="20"/>
        </w:rPr>
        <w:t xml:space="preserve"> отвечающей требованиям ФГОС ДО. Существенные подвижки произошли в обеспечении содержательной насыщенности, доступности и безопасности предметно –</w:t>
      </w:r>
      <w:r w:rsidR="002E4219">
        <w:rPr>
          <w:rFonts w:ascii="Times New Roman" w:hAnsi="Times New Roman" w:cs="Times New Roman"/>
          <w:sz w:val="20"/>
          <w:szCs w:val="20"/>
        </w:rPr>
        <w:t xml:space="preserve"> пространственной среды. Все ДОУ</w:t>
      </w:r>
      <w:r w:rsidRPr="002F42BD">
        <w:rPr>
          <w:rFonts w:ascii="Times New Roman" w:hAnsi="Times New Roman" w:cs="Times New Roman"/>
          <w:sz w:val="20"/>
          <w:szCs w:val="20"/>
        </w:rPr>
        <w:t xml:space="preserve"> обновили и оснастили образовательный процесс учебно – дидактическим оборудованием, развивающими играми и игрушками, компьютерным и другим оборудованием. Наметившаяся положительная тенденция в развитии предметно – пространственной среды отразилась и на организации об</w:t>
      </w:r>
      <w:r w:rsidR="002E4219">
        <w:rPr>
          <w:rFonts w:ascii="Times New Roman" w:hAnsi="Times New Roman" w:cs="Times New Roman"/>
          <w:sz w:val="20"/>
          <w:szCs w:val="20"/>
        </w:rPr>
        <w:t>разовательной деятельности в ДОУ</w:t>
      </w:r>
      <w:r w:rsidRPr="002F42BD">
        <w:rPr>
          <w:rFonts w:ascii="Times New Roman" w:hAnsi="Times New Roman" w:cs="Times New Roman"/>
          <w:sz w:val="20"/>
          <w:szCs w:val="20"/>
        </w:rPr>
        <w:t xml:space="preserve">: у воспитателей появилось больше возможностей и свободы для развития детей с учетом их индивидуальности, для отбора и использования в своей профессиональной практике разнообразных форм организации образовательной </w:t>
      </w:r>
      <w:r w:rsidR="002E4219" w:rsidRPr="002F42BD">
        <w:rPr>
          <w:rFonts w:ascii="Times New Roman" w:hAnsi="Times New Roman" w:cs="Times New Roman"/>
          <w:sz w:val="20"/>
          <w:szCs w:val="20"/>
        </w:rPr>
        <w:t>деятельности (</w:t>
      </w:r>
      <w:r w:rsidRPr="002F42BD">
        <w:rPr>
          <w:rFonts w:ascii="Times New Roman" w:hAnsi="Times New Roman" w:cs="Times New Roman"/>
          <w:sz w:val="20"/>
          <w:szCs w:val="20"/>
        </w:rPr>
        <w:t>парных, групповых, совместно с родителями</w:t>
      </w:r>
      <w:r w:rsidR="00833697" w:rsidRPr="002F42BD">
        <w:rPr>
          <w:rFonts w:ascii="Times New Roman" w:hAnsi="Times New Roman" w:cs="Times New Roman"/>
          <w:sz w:val="20"/>
          <w:szCs w:val="20"/>
        </w:rPr>
        <w:t xml:space="preserve"> и</w:t>
      </w:r>
      <w:r w:rsidR="005569C9" w:rsidRPr="005569C9">
        <w:rPr>
          <w:rFonts w:ascii="Times New Roman" w:hAnsi="Times New Roman" w:cs="Times New Roman"/>
          <w:sz w:val="20"/>
          <w:szCs w:val="20"/>
        </w:rPr>
        <w:t xml:space="preserve"> </w:t>
      </w:r>
      <w:r w:rsidR="00833697" w:rsidRPr="002F42BD">
        <w:rPr>
          <w:rFonts w:ascii="Times New Roman" w:hAnsi="Times New Roman" w:cs="Times New Roman"/>
          <w:sz w:val="20"/>
          <w:szCs w:val="20"/>
        </w:rPr>
        <w:t>т.д</w:t>
      </w:r>
      <w:r w:rsidRPr="002F42BD">
        <w:rPr>
          <w:rFonts w:ascii="Times New Roman" w:hAnsi="Times New Roman" w:cs="Times New Roman"/>
          <w:sz w:val="20"/>
          <w:szCs w:val="20"/>
        </w:rPr>
        <w:t>).</w:t>
      </w:r>
    </w:p>
    <w:p w:rsidR="00010769" w:rsidRPr="00F55753" w:rsidRDefault="00010769" w:rsidP="002F42BD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55753">
        <w:rPr>
          <w:rFonts w:ascii="Times New Roman" w:hAnsi="Times New Roman" w:cs="Times New Roman"/>
          <w:b/>
          <w:sz w:val="20"/>
          <w:szCs w:val="20"/>
        </w:rPr>
        <w:t>Развивающая предметно – пространственная среда группового помещения</w:t>
      </w:r>
      <w:r w:rsidR="00CB41AA" w:rsidRPr="00F55753">
        <w:rPr>
          <w:rFonts w:ascii="Times New Roman" w:hAnsi="Times New Roman" w:cs="Times New Roman"/>
          <w:b/>
          <w:sz w:val="20"/>
          <w:szCs w:val="20"/>
        </w:rPr>
        <w:t>.</w:t>
      </w:r>
    </w:p>
    <w:p w:rsidR="005569C9" w:rsidRDefault="00BF2AC8" w:rsidP="0001076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редусмотрена безопасная, развивающая и доступная среда в со</w:t>
      </w:r>
      <w:r w:rsidR="00E03A3B">
        <w:rPr>
          <w:rFonts w:ascii="Times New Roman" w:hAnsi="Times New Roman" w:cs="Times New Roman"/>
          <w:sz w:val="20"/>
          <w:szCs w:val="20"/>
          <w:lang w:val="sah-RU"/>
        </w:rPr>
        <w:t>ответствии с реализуемой ООП ДО</w:t>
      </w:r>
      <w:r w:rsidR="00010769">
        <w:rPr>
          <w:rFonts w:ascii="Times New Roman" w:hAnsi="Times New Roman" w:cs="Times New Roman"/>
          <w:sz w:val="20"/>
          <w:szCs w:val="20"/>
        </w:rPr>
        <w:t>;</w:t>
      </w:r>
    </w:p>
    <w:p w:rsidR="003046A7" w:rsidRDefault="00BF2AC8" w:rsidP="003046A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и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сключение прегруженности и эстетического</w:t>
      </w:r>
      <w:r w:rsidR="00ED2C8A">
        <w:rPr>
          <w:rFonts w:ascii="Times New Roman" w:hAnsi="Times New Roman" w:cs="Times New Roman"/>
          <w:sz w:val="20"/>
          <w:szCs w:val="20"/>
          <w:lang w:val="sah-RU"/>
        </w:rPr>
        <w:t xml:space="preserve"> вида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>;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</w:p>
    <w:p w:rsidR="003046A7" w:rsidRDefault="00BF2AC8" w:rsidP="003046A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о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ф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>о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рмление среды с участием воспитанников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>;</w:t>
      </w:r>
    </w:p>
    <w:p w:rsidR="003046A7" w:rsidRDefault="00BF2AC8" w:rsidP="003046A7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т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рансформация среды для детей в зависимости от образовательной ситуации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>;</w:t>
      </w:r>
    </w:p>
    <w:p w:rsidR="00010769" w:rsidRPr="00010769" w:rsidRDefault="00BF2AC8" w:rsidP="0001076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3046A7">
        <w:rPr>
          <w:rFonts w:ascii="Times New Roman" w:hAnsi="Times New Roman" w:cs="Times New Roman"/>
          <w:sz w:val="20"/>
          <w:szCs w:val="20"/>
          <w:lang w:val="sah-RU"/>
        </w:rPr>
        <w:t>редусмотрено непрерывное  совершенствование среды с учетом интересов детей.</w:t>
      </w:r>
    </w:p>
    <w:p w:rsidR="00010769" w:rsidRPr="00F55753" w:rsidRDefault="00010769" w:rsidP="00010769">
      <w:pPr>
        <w:pStyle w:val="a8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F55753">
        <w:rPr>
          <w:rFonts w:ascii="Times New Roman" w:hAnsi="Times New Roman" w:cs="Times New Roman"/>
          <w:b/>
          <w:sz w:val="20"/>
          <w:szCs w:val="20"/>
          <w:lang w:val="sah-RU"/>
        </w:rPr>
        <w:t>Предме</w:t>
      </w:r>
      <w:r w:rsidR="002E4219" w:rsidRPr="00F55753">
        <w:rPr>
          <w:rFonts w:ascii="Times New Roman" w:hAnsi="Times New Roman" w:cs="Times New Roman"/>
          <w:b/>
          <w:sz w:val="20"/>
          <w:szCs w:val="20"/>
          <w:lang w:val="sah-RU"/>
        </w:rPr>
        <w:t>тно – пространственная среда ДОУ</w:t>
      </w:r>
      <w:r w:rsidRPr="00F55753">
        <w:rPr>
          <w:rFonts w:ascii="Times New Roman" w:hAnsi="Times New Roman" w:cs="Times New Roman"/>
          <w:b/>
          <w:sz w:val="20"/>
          <w:szCs w:val="20"/>
          <w:lang w:val="sah-RU"/>
        </w:rPr>
        <w:t>, доступная воспитанникам группы:</w:t>
      </w:r>
    </w:p>
    <w:p w:rsidR="00010769" w:rsidRDefault="00BF2AC8" w:rsidP="0001076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>редусмотрен безопасный, развивающий и достаочный набор организационно – хозяйственных, игровых и др, помещений для реализации ООП ДО</w:t>
      </w:r>
    </w:p>
    <w:p w:rsidR="00010769" w:rsidRDefault="00BF2AC8" w:rsidP="0001076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и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>спользуется разнообразное оборудование и мебель для тематического зонирования игрового пространства;</w:t>
      </w:r>
    </w:p>
    <w:p w:rsidR="00010769" w:rsidRDefault="00BF2AC8" w:rsidP="0001076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010769">
        <w:rPr>
          <w:rFonts w:ascii="Times New Roman" w:hAnsi="Times New Roman" w:cs="Times New Roman"/>
          <w:sz w:val="20"/>
          <w:szCs w:val="20"/>
          <w:lang w:val="sah-RU"/>
        </w:rPr>
        <w:t>редусмотрено развитие культуры создания образовательного пространства помещений.</w:t>
      </w:r>
    </w:p>
    <w:p w:rsidR="00010769" w:rsidRPr="00F55753" w:rsidRDefault="00010769" w:rsidP="00ED2C8A">
      <w:pPr>
        <w:pStyle w:val="a8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F55753">
        <w:rPr>
          <w:rFonts w:ascii="Times New Roman" w:hAnsi="Times New Roman" w:cs="Times New Roman"/>
          <w:b/>
          <w:sz w:val="20"/>
          <w:szCs w:val="20"/>
          <w:lang w:val="sah-RU"/>
        </w:rPr>
        <w:t>Предметно пространственная среда</w:t>
      </w:r>
      <w:r w:rsidR="00ED2C8A" w:rsidRPr="00F55753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на свежем воздухе, до</w:t>
      </w:r>
      <w:r w:rsidR="002E4219" w:rsidRPr="00F55753">
        <w:rPr>
          <w:rFonts w:ascii="Times New Roman" w:hAnsi="Times New Roman" w:cs="Times New Roman"/>
          <w:b/>
          <w:sz w:val="20"/>
          <w:szCs w:val="20"/>
          <w:lang w:val="sah-RU"/>
        </w:rPr>
        <w:t>ступная воспитанникам группы ДОУ</w:t>
      </w:r>
      <w:r w:rsidR="00ED2C8A" w:rsidRPr="00F55753">
        <w:rPr>
          <w:rFonts w:ascii="Times New Roman" w:hAnsi="Times New Roman" w:cs="Times New Roman"/>
          <w:b/>
          <w:sz w:val="20"/>
          <w:szCs w:val="20"/>
          <w:lang w:val="sah-RU"/>
        </w:rPr>
        <w:t>.</w:t>
      </w:r>
    </w:p>
    <w:p w:rsidR="00ED2C8A" w:rsidRDefault="00BF2AC8" w:rsidP="00ED2C8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ED2C8A">
        <w:rPr>
          <w:rFonts w:ascii="Times New Roman" w:hAnsi="Times New Roman" w:cs="Times New Roman"/>
          <w:sz w:val="20"/>
          <w:szCs w:val="20"/>
          <w:lang w:val="sah-RU"/>
        </w:rPr>
        <w:t>редусмотрена безопасная, развивающая и доступная среда с учетом возрастных особенностей воспитанников.</w:t>
      </w:r>
    </w:p>
    <w:p w:rsidR="00ED2C8A" w:rsidRDefault="00BF2AC8" w:rsidP="00ED2C8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о</w:t>
      </w:r>
      <w:r w:rsidR="00ED2C8A">
        <w:rPr>
          <w:rFonts w:ascii="Times New Roman" w:hAnsi="Times New Roman" w:cs="Times New Roman"/>
          <w:sz w:val="20"/>
          <w:szCs w:val="20"/>
          <w:lang w:val="sah-RU"/>
        </w:rPr>
        <w:t>борудование стимулирует</w:t>
      </w:r>
      <w:r w:rsidR="0087795E">
        <w:rPr>
          <w:rFonts w:ascii="Times New Roman" w:hAnsi="Times New Roman" w:cs="Times New Roman"/>
          <w:sz w:val="20"/>
          <w:szCs w:val="20"/>
          <w:lang w:val="sah-RU"/>
        </w:rPr>
        <w:t xml:space="preserve"> </w:t>
      </w:r>
      <w:r w:rsidR="00ED2C8A">
        <w:rPr>
          <w:rFonts w:ascii="Times New Roman" w:hAnsi="Times New Roman" w:cs="Times New Roman"/>
          <w:sz w:val="20"/>
          <w:szCs w:val="20"/>
          <w:lang w:val="sah-RU"/>
        </w:rPr>
        <w:t>развитие разнообразных физических качеств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>;</w:t>
      </w:r>
    </w:p>
    <w:p w:rsidR="00ED2C8A" w:rsidRDefault="00BF2AC8" w:rsidP="00ED2C8A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ED2C8A">
        <w:rPr>
          <w:rFonts w:ascii="Times New Roman" w:hAnsi="Times New Roman" w:cs="Times New Roman"/>
          <w:sz w:val="20"/>
          <w:szCs w:val="20"/>
          <w:lang w:val="sah-RU"/>
        </w:rPr>
        <w:t>редусмотрены игровые пространства для реализации различных видов игр</w:t>
      </w:r>
    </w:p>
    <w:p w:rsidR="005164DB" w:rsidRPr="00F55753" w:rsidRDefault="005164DB" w:rsidP="005164DB">
      <w:pPr>
        <w:pStyle w:val="a8"/>
        <w:ind w:left="720"/>
        <w:rPr>
          <w:rFonts w:ascii="Times New Roman" w:hAnsi="Times New Roman" w:cs="Times New Roman"/>
          <w:b/>
          <w:sz w:val="20"/>
          <w:szCs w:val="20"/>
          <w:lang w:val="sah-RU"/>
        </w:rPr>
      </w:pPr>
      <w:r w:rsidRPr="00F55753">
        <w:rPr>
          <w:rFonts w:ascii="Times New Roman" w:hAnsi="Times New Roman" w:cs="Times New Roman"/>
          <w:b/>
          <w:sz w:val="20"/>
          <w:szCs w:val="20"/>
          <w:lang w:val="sah-RU"/>
        </w:rPr>
        <w:t>Психолого – педагогические условия</w:t>
      </w:r>
      <w:r w:rsidR="00CB41AA" w:rsidRPr="00F55753">
        <w:rPr>
          <w:rFonts w:ascii="Times New Roman" w:hAnsi="Times New Roman" w:cs="Times New Roman"/>
          <w:b/>
          <w:sz w:val="20"/>
          <w:szCs w:val="20"/>
          <w:lang w:val="sah-RU"/>
        </w:rPr>
        <w:t>.</w:t>
      </w:r>
    </w:p>
    <w:p w:rsidR="005164DB" w:rsidRDefault="002E4219" w:rsidP="005164DB">
      <w:pPr>
        <w:pStyle w:val="a8"/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В ДОУ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 xml:space="preserve"> обеспечено уважение взрослых к человеческому достоинству воспитанников, их положительной самооценки, уверенности в собственных возможностях и способностях.</w:t>
      </w:r>
    </w:p>
    <w:p w:rsidR="005164DB" w:rsidRDefault="00BF2AC8" w:rsidP="005164DB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п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>роведение регламентированных диагностик на выявление психолого- педагогического комфорта педагогов с целью отслеживания динамики и коррекции благополучия сотрудников.</w:t>
      </w:r>
    </w:p>
    <w:p w:rsidR="005164DB" w:rsidRPr="005164DB" w:rsidRDefault="002E4219" w:rsidP="005164DB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  <w:lang w:val="sah-RU"/>
        </w:rPr>
      </w:pPr>
      <w:r>
        <w:rPr>
          <w:rFonts w:ascii="Times New Roman" w:hAnsi="Times New Roman" w:cs="Times New Roman"/>
          <w:sz w:val="20"/>
          <w:szCs w:val="20"/>
          <w:lang w:val="sah-RU"/>
        </w:rPr>
        <w:t>В ДОУ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 xml:space="preserve"> осуществляется поддержка родителей (законных представителей) в воспитании, охране и укреплении здоровья, вовлечение семей непосредственно в образовательную дея</w:t>
      </w:r>
      <w:r w:rsidR="0009489F">
        <w:rPr>
          <w:rFonts w:ascii="Times New Roman" w:hAnsi="Times New Roman" w:cs="Times New Roman"/>
          <w:sz w:val="20"/>
          <w:szCs w:val="20"/>
          <w:lang w:val="sah-RU"/>
        </w:rPr>
        <w:t>т</w:t>
      </w:r>
      <w:r w:rsidR="005164DB">
        <w:rPr>
          <w:rFonts w:ascii="Times New Roman" w:hAnsi="Times New Roman" w:cs="Times New Roman"/>
          <w:sz w:val="20"/>
          <w:szCs w:val="20"/>
          <w:lang w:val="sah-RU"/>
        </w:rPr>
        <w:t>ельность.</w:t>
      </w:r>
    </w:p>
    <w:p w:rsidR="00FA0E2F" w:rsidRPr="002F42BD" w:rsidRDefault="00BF6E4B" w:rsidP="0009489F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A0E2F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F2AC8">
        <w:rPr>
          <w:rFonts w:ascii="Times New Roman" w:hAnsi="Times New Roman" w:cs="Times New Roman"/>
          <w:sz w:val="20"/>
          <w:szCs w:val="20"/>
        </w:rPr>
        <w:t>п</w:t>
      </w:r>
      <w:r w:rsidR="00FA0E2F" w:rsidRPr="002F42BD">
        <w:rPr>
          <w:rFonts w:ascii="Times New Roman" w:hAnsi="Times New Roman" w:cs="Times New Roman"/>
          <w:sz w:val="20"/>
          <w:szCs w:val="20"/>
        </w:rPr>
        <w:t>роведение образовательных мероприятий по психолого – педагогическому сопровождению образовательной деятельности.</w:t>
      </w:r>
    </w:p>
    <w:p w:rsidR="00FA0E2F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4219">
        <w:rPr>
          <w:rFonts w:ascii="Times New Roman" w:hAnsi="Times New Roman" w:cs="Times New Roman"/>
          <w:sz w:val="20"/>
          <w:szCs w:val="20"/>
        </w:rPr>
        <w:t>Во всех муниципальных ДОУ</w:t>
      </w:r>
      <w:r w:rsidR="00FA0E2F" w:rsidRPr="002F42BD">
        <w:rPr>
          <w:rFonts w:ascii="Times New Roman" w:hAnsi="Times New Roman" w:cs="Times New Roman"/>
          <w:sz w:val="20"/>
          <w:szCs w:val="20"/>
        </w:rPr>
        <w:t xml:space="preserve"> предприняты меры по обеспечению психолого – педагогического сопровождения образовательной деятельности дошкольников с учетом их индивидуальных, в том числе особых образовательных потребностей.</w:t>
      </w:r>
    </w:p>
    <w:p w:rsidR="00FA0E2F" w:rsidRPr="002F42BD" w:rsidRDefault="00FA0E2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На уровне организации образовательного процесса это выражается:</w:t>
      </w:r>
    </w:p>
    <w:p w:rsidR="00FA0E2F" w:rsidRPr="002F42BD" w:rsidRDefault="00FA0E2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1)</w:t>
      </w:r>
      <w:r w:rsidR="00BF6E4B"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="002E4219" w:rsidRPr="002F42BD">
        <w:rPr>
          <w:rFonts w:ascii="Times New Roman" w:hAnsi="Times New Roman" w:cs="Times New Roman"/>
          <w:sz w:val="20"/>
          <w:szCs w:val="20"/>
        </w:rPr>
        <w:t>в</w:t>
      </w:r>
      <w:r w:rsidRPr="002F42BD">
        <w:rPr>
          <w:rFonts w:ascii="Times New Roman" w:hAnsi="Times New Roman" w:cs="Times New Roman"/>
          <w:sz w:val="20"/>
          <w:szCs w:val="20"/>
        </w:rPr>
        <w:t xml:space="preserve"> обязательном проведении диагностики индивидуального развития детей, улучшении психологического климата в группе, осуществлении личностно – ориентированного подхода, в том числе к детям с особыми образовательными потребностями;</w:t>
      </w:r>
    </w:p>
    <w:p w:rsidR="00FA0E2F" w:rsidRPr="002F42BD" w:rsidRDefault="00FA0E2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2)</w:t>
      </w:r>
      <w:r w:rsidR="00BF6E4B"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Pr="002F42BD">
        <w:rPr>
          <w:rFonts w:ascii="Times New Roman" w:hAnsi="Times New Roman" w:cs="Times New Roman"/>
          <w:sz w:val="20"/>
          <w:szCs w:val="20"/>
        </w:rPr>
        <w:t>В изменении взаимоотношений воспитателей с педагогами (педагогами – психологами, социальными педагогами, учителями – лог</w:t>
      </w:r>
      <w:r w:rsidR="002E4219">
        <w:rPr>
          <w:rFonts w:ascii="Times New Roman" w:hAnsi="Times New Roman" w:cs="Times New Roman"/>
          <w:sz w:val="20"/>
          <w:szCs w:val="20"/>
        </w:rPr>
        <w:t xml:space="preserve">опедов), к </w:t>
      </w:r>
      <w:r w:rsidR="007C250C">
        <w:rPr>
          <w:rFonts w:ascii="Times New Roman" w:hAnsi="Times New Roman" w:cs="Times New Roman"/>
          <w:sz w:val="20"/>
          <w:szCs w:val="20"/>
        </w:rPr>
        <w:t xml:space="preserve">сожалению, в двух </w:t>
      </w:r>
      <w:r w:rsidR="00F1591E">
        <w:rPr>
          <w:rFonts w:ascii="Times New Roman" w:hAnsi="Times New Roman" w:cs="Times New Roman"/>
          <w:sz w:val="20"/>
          <w:szCs w:val="20"/>
        </w:rPr>
        <w:t>ДОУ нету</w:t>
      </w:r>
      <w:r w:rsidRPr="002F42BD">
        <w:rPr>
          <w:rFonts w:ascii="Times New Roman" w:hAnsi="Times New Roman" w:cs="Times New Roman"/>
          <w:sz w:val="20"/>
          <w:szCs w:val="20"/>
        </w:rPr>
        <w:t xml:space="preserve"> дефектологов при реализации образовательной программы дошкольного образования;</w:t>
      </w:r>
    </w:p>
    <w:p w:rsidR="00DB7BFC" w:rsidRPr="002F42BD" w:rsidRDefault="00FA0E2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3)</w:t>
      </w:r>
      <w:r w:rsidR="00BF6E4B"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Pr="002F42BD">
        <w:rPr>
          <w:rFonts w:ascii="Times New Roman" w:hAnsi="Times New Roman" w:cs="Times New Roman"/>
          <w:sz w:val="20"/>
          <w:szCs w:val="20"/>
        </w:rPr>
        <w:t>В расширении возможностей для образования детей с ОВЗ и инвалидов, учете специфики разных категорий детей с ОВЗ при комплектовании групп, разработке адаптированн</w:t>
      </w:r>
      <w:r w:rsidR="002E4219">
        <w:rPr>
          <w:rFonts w:ascii="Times New Roman" w:hAnsi="Times New Roman" w:cs="Times New Roman"/>
          <w:sz w:val="20"/>
          <w:szCs w:val="20"/>
        </w:rPr>
        <w:t>ой образовательной программы ДОУ</w:t>
      </w:r>
      <w:r w:rsidRPr="002F42BD">
        <w:rPr>
          <w:rFonts w:ascii="Times New Roman" w:hAnsi="Times New Roman" w:cs="Times New Roman"/>
          <w:sz w:val="20"/>
          <w:szCs w:val="20"/>
        </w:rPr>
        <w:t>.</w:t>
      </w:r>
      <w:bookmarkStart w:id="7" w:name="_Hlk107500112"/>
    </w:p>
    <w:p w:rsidR="00C36913" w:rsidRPr="00F55753" w:rsidRDefault="00C36913" w:rsidP="002F42BD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55753">
        <w:rPr>
          <w:rFonts w:ascii="Times New Roman" w:hAnsi="Times New Roman" w:cs="Times New Roman"/>
          <w:b/>
          <w:sz w:val="20"/>
          <w:szCs w:val="20"/>
        </w:rPr>
        <w:t>Рекомендация:</w:t>
      </w:r>
    </w:p>
    <w:p w:rsidR="002108E9" w:rsidRPr="002F42BD" w:rsidRDefault="00561C3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</w:t>
      </w:r>
      <w:r w:rsidR="002108E9" w:rsidRPr="002F42BD">
        <w:rPr>
          <w:rFonts w:ascii="Times New Roman" w:hAnsi="Times New Roman" w:cs="Times New Roman"/>
          <w:sz w:val="20"/>
          <w:szCs w:val="20"/>
        </w:rPr>
        <w:t xml:space="preserve">Рекомендации по анализу результатов </w:t>
      </w:r>
      <w:r w:rsidR="00C36913" w:rsidRPr="002F42BD">
        <w:rPr>
          <w:rFonts w:ascii="Times New Roman" w:hAnsi="Times New Roman" w:cs="Times New Roman"/>
          <w:sz w:val="20"/>
          <w:szCs w:val="20"/>
        </w:rPr>
        <w:t>показателя по качест</w:t>
      </w:r>
      <w:r w:rsidR="002E4219">
        <w:rPr>
          <w:rFonts w:ascii="Times New Roman" w:hAnsi="Times New Roman" w:cs="Times New Roman"/>
          <w:sz w:val="20"/>
          <w:szCs w:val="20"/>
        </w:rPr>
        <w:t>ву образовательных условий в ДОУ</w:t>
      </w:r>
      <w:r w:rsidR="00C36913" w:rsidRPr="002F42BD">
        <w:rPr>
          <w:rFonts w:ascii="Times New Roman" w:hAnsi="Times New Roman" w:cs="Times New Roman"/>
          <w:sz w:val="20"/>
          <w:szCs w:val="20"/>
        </w:rPr>
        <w:t xml:space="preserve"> «Развивающая предметно – пространственная среда» (групп, территории ДОО), </w:t>
      </w:r>
      <w:r w:rsidR="0009489F">
        <w:rPr>
          <w:rFonts w:ascii="Times New Roman" w:hAnsi="Times New Roman" w:cs="Times New Roman"/>
          <w:sz w:val="20"/>
          <w:szCs w:val="20"/>
        </w:rPr>
        <w:t xml:space="preserve">частично </w:t>
      </w:r>
      <w:r w:rsidR="00C36913" w:rsidRPr="002F42BD">
        <w:rPr>
          <w:rFonts w:ascii="Times New Roman" w:hAnsi="Times New Roman" w:cs="Times New Roman"/>
          <w:sz w:val="20"/>
          <w:szCs w:val="20"/>
        </w:rPr>
        <w:t>отвечает требования ФГОС ДО»</w:t>
      </w:r>
    </w:p>
    <w:p w:rsidR="00561C35" w:rsidRPr="002F42BD" w:rsidRDefault="00561C3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2E4219">
        <w:rPr>
          <w:rFonts w:ascii="Times New Roman" w:hAnsi="Times New Roman" w:cs="Times New Roman"/>
          <w:sz w:val="20"/>
          <w:szCs w:val="20"/>
        </w:rPr>
        <w:t>В ДОУ</w:t>
      </w:r>
      <w:r w:rsidR="00C36913" w:rsidRPr="002F42BD">
        <w:rPr>
          <w:rFonts w:ascii="Times New Roman" w:hAnsi="Times New Roman" w:cs="Times New Roman"/>
          <w:sz w:val="20"/>
          <w:szCs w:val="20"/>
        </w:rPr>
        <w:t xml:space="preserve"> провести анализ РППС на соответствии принципу трансформируемости в зависимости от образовательной ситуации, в том числе от меняющихся интересов и возможностей детей предметно – пространственной среды, необходимой для реализации разных форм образовательной деятельности по выбору детей: игр, познавательно – исследовательской, двигательной, музыкальной деятельности привести среду в соответствии с пониманием этого принципа. </w:t>
      </w:r>
    </w:p>
    <w:p w:rsidR="00561C35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F2AC8">
        <w:rPr>
          <w:rFonts w:ascii="Times New Roman" w:hAnsi="Times New Roman" w:cs="Times New Roman"/>
          <w:sz w:val="20"/>
          <w:szCs w:val="20"/>
        </w:rPr>
        <w:t>о</w:t>
      </w:r>
      <w:r w:rsidR="00C36913" w:rsidRPr="002F42BD">
        <w:rPr>
          <w:rFonts w:ascii="Times New Roman" w:hAnsi="Times New Roman" w:cs="Times New Roman"/>
          <w:sz w:val="20"/>
          <w:szCs w:val="20"/>
        </w:rPr>
        <w:t xml:space="preserve">бустроить зону для отдыха и уединения соответствующим образом. </w:t>
      </w:r>
      <w:r w:rsidR="00561C35" w:rsidRPr="002F42BD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61C35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E4219">
        <w:rPr>
          <w:rFonts w:ascii="Times New Roman" w:hAnsi="Times New Roman" w:cs="Times New Roman"/>
          <w:sz w:val="20"/>
          <w:szCs w:val="20"/>
        </w:rPr>
        <w:t>о</w:t>
      </w:r>
      <w:r w:rsidR="002E4219" w:rsidRPr="002F42BD">
        <w:rPr>
          <w:rFonts w:ascii="Times New Roman" w:hAnsi="Times New Roman" w:cs="Times New Roman"/>
          <w:sz w:val="20"/>
          <w:szCs w:val="20"/>
        </w:rPr>
        <w:t>бустройство пространства</w:t>
      </w:r>
      <w:r w:rsidR="00C36913" w:rsidRPr="002F42BD">
        <w:rPr>
          <w:rFonts w:ascii="Times New Roman" w:hAnsi="Times New Roman" w:cs="Times New Roman"/>
          <w:sz w:val="20"/>
          <w:szCs w:val="20"/>
        </w:rPr>
        <w:t xml:space="preserve"> не должно</w:t>
      </w:r>
      <w:r w:rsidR="00F0171A" w:rsidRPr="002F42BD">
        <w:rPr>
          <w:rFonts w:ascii="Times New Roman" w:hAnsi="Times New Roman" w:cs="Times New Roman"/>
          <w:sz w:val="20"/>
          <w:szCs w:val="20"/>
        </w:rPr>
        <w:t xml:space="preserve"> затруднять активное движение детей и взрослых. </w:t>
      </w:r>
    </w:p>
    <w:p w:rsidR="00C36913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F2AC8">
        <w:rPr>
          <w:rFonts w:ascii="Times New Roman" w:hAnsi="Times New Roman" w:cs="Times New Roman"/>
          <w:sz w:val="20"/>
          <w:szCs w:val="20"/>
        </w:rPr>
        <w:t>о</w:t>
      </w:r>
      <w:r w:rsidR="00F0171A" w:rsidRPr="002F42BD">
        <w:rPr>
          <w:rFonts w:ascii="Times New Roman" w:hAnsi="Times New Roman" w:cs="Times New Roman"/>
          <w:sz w:val="20"/>
          <w:szCs w:val="20"/>
        </w:rPr>
        <w:t>бустроить не менее 2 различных центров интересов, которые дают возможность детям приобрести опыт учебной деятельности.</w:t>
      </w:r>
    </w:p>
    <w:p w:rsidR="00F0171A" w:rsidRPr="002F42BD" w:rsidRDefault="00BF2AC8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="00F0171A" w:rsidRPr="002F42BD">
        <w:rPr>
          <w:rFonts w:ascii="Times New Roman" w:hAnsi="Times New Roman" w:cs="Times New Roman"/>
          <w:sz w:val="20"/>
          <w:szCs w:val="20"/>
        </w:rPr>
        <w:t xml:space="preserve">редусмотреть создание развивающей предметно – пространственной среды обеспечивающую возможность общения и совместной деятельности детей и взрослых на свежем воздухе на территории, прилегающей к помещению </w:t>
      </w:r>
      <w:r w:rsidR="002E4219">
        <w:rPr>
          <w:rFonts w:ascii="Times New Roman" w:hAnsi="Times New Roman" w:cs="Times New Roman"/>
          <w:sz w:val="20"/>
          <w:szCs w:val="20"/>
        </w:rPr>
        <w:t>ДОУ</w:t>
      </w:r>
      <w:r w:rsidR="00F0171A" w:rsidRPr="002F42BD">
        <w:rPr>
          <w:rFonts w:ascii="Times New Roman" w:hAnsi="Times New Roman" w:cs="Times New Roman"/>
          <w:sz w:val="20"/>
          <w:szCs w:val="20"/>
        </w:rPr>
        <w:t xml:space="preserve"> или находящейся на небольшом удалении приспособленной для реализации ООП ДО и доступности оснащения предметно – пространственной среды на свежем воздухе для воспитанников группы. </w:t>
      </w:r>
    </w:p>
    <w:p w:rsidR="0009489F" w:rsidRDefault="00561C3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="0009489F">
        <w:rPr>
          <w:rFonts w:ascii="Times New Roman" w:hAnsi="Times New Roman" w:cs="Times New Roman"/>
          <w:sz w:val="20"/>
          <w:szCs w:val="20"/>
        </w:rPr>
        <w:t xml:space="preserve">- </w:t>
      </w:r>
      <w:r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="00BF2AC8">
        <w:rPr>
          <w:rFonts w:ascii="Times New Roman" w:hAnsi="Times New Roman" w:cs="Times New Roman"/>
          <w:sz w:val="20"/>
          <w:szCs w:val="20"/>
        </w:rPr>
        <w:t>п</w:t>
      </w:r>
      <w:r w:rsidR="00F0171A" w:rsidRPr="002F42BD">
        <w:rPr>
          <w:rFonts w:ascii="Times New Roman" w:hAnsi="Times New Roman" w:cs="Times New Roman"/>
          <w:sz w:val="20"/>
          <w:szCs w:val="20"/>
        </w:rPr>
        <w:t>редусмотреть создание содержательно – насыщенной, вариативной и полифункциональной предметно – пространственной среды на участке с учетом потребностей, возможностей, интересов и инициативы воспитанников.</w:t>
      </w:r>
    </w:p>
    <w:p w:rsidR="00F0171A" w:rsidRPr="002F42BD" w:rsidRDefault="0009489F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0171A" w:rsidRPr="002F42BD">
        <w:rPr>
          <w:rFonts w:ascii="Times New Roman" w:hAnsi="Times New Roman" w:cs="Times New Roman"/>
          <w:sz w:val="20"/>
          <w:szCs w:val="20"/>
        </w:rPr>
        <w:t xml:space="preserve"> </w:t>
      </w:r>
      <w:r w:rsidR="00BF2AC8">
        <w:rPr>
          <w:rFonts w:ascii="Times New Roman" w:hAnsi="Times New Roman" w:cs="Times New Roman"/>
          <w:sz w:val="20"/>
          <w:szCs w:val="20"/>
        </w:rPr>
        <w:t>о</w:t>
      </w:r>
      <w:r w:rsidR="00F0171A" w:rsidRPr="002F42BD">
        <w:rPr>
          <w:rFonts w:ascii="Times New Roman" w:hAnsi="Times New Roman" w:cs="Times New Roman"/>
          <w:sz w:val="20"/>
          <w:szCs w:val="20"/>
        </w:rPr>
        <w:t>братить внимание на необходимость использования материалов и оборудования, соответствующих возрасту детей, не несущих негативного смысла.</w:t>
      </w:r>
    </w:p>
    <w:p w:rsidR="00F0171A" w:rsidRPr="002F42BD" w:rsidRDefault="00561C3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</w:t>
      </w:r>
      <w:r w:rsidR="00F0171A" w:rsidRPr="002F42BD">
        <w:rPr>
          <w:rFonts w:ascii="Times New Roman" w:hAnsi="Times New Roman" w:cs="Times New Roman"/>
          <w:sz w:val="20"/>
          <w:szCs w:val="20"/>
        </w:rPr>
        <w:t>Можно сделать вывод на основе анализа результатов мониторинга по показателю качест</w:t>
      </w:r>
      <w:r w:rsidR="002E4219">
        <w:rPr>
          <w:rFonts w:ascii="Times New Roman" w:hAnsi="Times New Roman" w:cs="Times New Roman"/>
          <w:sz w:val="20"/>
          <w:szCs w:val="20"/>
        </w:rPr>
        <w:t>ва образовательных условий в ДОУ</w:t>
      </w:r>
      <w:r w:rsidR="00F0171A" w:rsidRPr="002F42BD">
        <w:rPr>
          <w:rFonts w:ascii="Times New Roman" w:hAnsi="Times New Roman" w:cs="Times New Roman"/>
          <w:sz w:val="20"/>
          <w:szCs w:val="20"/>
        </w:rPr>
        <w:t xml:space="preserve"> «Психолого – педагогические условия</w:t>
      </w:r>
      <w:r w:rsidR="00E6107F" w:rsidRPr="002F42BD">
        <w:rPr>
          <w:rFonts w:ascii="Times New Roman" w:hAnsi="Times New Roman" w:cs="Times New Roman"/>
          <w:sz w:val="20"/>
          <w:szCs w:val="20"/>
        </w:rPr>
        <w:t xml:space="preserve"> соответствуют требованиям ФГОС ДО образовательной деятельности</w:t>
      </w:r>
      <w:r w:rsidR="00F0171A" w:rsidRPr="002F42BD">
        <w:rPr>
          <w:rFonts w:ascii="Times New Roman" w:hAnsi="Times New Roman" w:cs="Times New Roman"/>
          <w:sz w:val="20"/>
          <w:szCs w:val="20"/>
        </w:rPr>
        <w:t>»</w:t>
      </w:r>
      <w:r w:rsidR="00E6107F" w:rsidRPr="002F42BD">
        <w:rPr>
          <w:rFonts w:ascii="Times New Roman" w:hAnsi="Times New Roman" w:cs="Times New Roman"/>
          <w:sz w:val="20"/>
          <w:szCs w:val="20"/>
        </w:rPr>
        <w:t>, что во всех участвующих дошкольных образовательных организаций</w:t>
      </w:r>
      <w:r w:rsidR="0009489F">
        <w:rPr>
          <w:rFonts w:ascii="Times New Roman" w:hAnsi="Times New Roman" w:cs="Times New Roman"/>
          <w:sz w:val="20"/>
          <w:szCs w:val="20"/>
        </w:rPr>
        <w:t xml:space="preserve"> частично</w:t>
      </w:r>
      <w:r w:rsidR="00E6107F" w:rsidRPr="002F42BD">
        <w:rPr>
          <w:rFonts w:ascii="Times New Roman" w:hAnsi="Times New Roman" w:cs="Times New Roman"/>
          <w:sz w:val="20"/>
          <w:szCs w:val="20"/>
        </w:rPr>
        <w:t xml:space="preserve"> 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особенностям, предусмотрена и обеспечивается поддержка инициативы и самостоятельности детей, охране и укреплении их здоровья.</w:t>
      </w:r>
    </w:p>
    <w:p w:rsidR="00E6107F" w:rsidRPr="002F42BD" w:rsidRDefault="00561C3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</w:t>
      </w:r>
      <w:r w:rsidR="00E6107F" w:rsidRPr="002F42BD">
        <w:rPr>
          <w:rFonts w:ascii="Times New Roman" w:hAnsi="Times New Roman" w:cs="Times New Roman"/>
          <w:sz w:val="20"/>
          <w:szCs w:val="20"/>
        </w:rPr>
        <w:t>Следует обратить внимание и предусмотреть защиту детей от всех форм физическо</w:t>
      </w:r>
      <w:r w:rsidR="002E4219">
        <w:rPr>
          <w:rFonts w:ascii="Times New Roman" w:hAnsi="Times New Roman" w:cs="Times New Roman"/>
          <w:sz w:val="20"/>
          <w:szCs w:val="20"/>
        </w:rPr>
        <w:t xml:space="preserve">го и психического насилия в ДОУ </w:t>
      </w:r>
      <w:r w:rsidR="00E6107F" w:rsidRPr="002F42BD">
        <w:rPr>
          <w:rFonts w:ascii="Times New Roman" w:hAnsi="Times New Roman" w:cs="Times New Roman"/>
          <w:sz w:val="20"/>
          <w:szCs w:val="20"/>
        </w:rPr>
        <w:t>сельских территории и поселка.</w:t>
      </w:r>
    </w:p>
    <w:p w:rsidR="00FA73F8" w:rsidRDefault="00FA73F8" w:rsidP="00CB4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FA73F8" w:rsidRDefault="00FA73F8" w:rsidP="00CB4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F5329" w:rsidRDefault="00EF5329" w:rsidP="00CB4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AF60D7" w:rsidRPr="00CB41AA" w:rsidRDefault="00AF60D7" w:rsidP="00CB41AA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1D1A7D" w:rsidRDefault="001D1A7D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5682" w:rsidRDefault="00EA5682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0D05" w:rsidRDefault="00D20D05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6662" w:rsidRDefault="002E4219" w:rsidP="002F4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42BD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Мониторинг </w:t>
      </w:r>
      <w:r w:rsidRPr="00F36662">
        <w:rPr>
          <w:rFonts w:ascii="Times New Roman" w:eastAsia="Times New Roman" w:hAnsi="Times New Roman" w:cs="Times New Roman"/>
          <w:b/>
          <w:sz w:val="20"/>
          <w:szCs w:val="20"/>
        </w:rPr>
        <w:t>по</w:t>
      </w:r>
      <w:r w:rsidR="00F36662" w:rsidRPr="00F36662">
        <w:rPr>
          <w:rFonts w:ascii="Times New Roman" w:eastAsia="Times New Roman" w:hAnsi="Times New Roman" w:cs="Times New Roman"/>
          <w:b/>
          <w:sz w:val="20"/>
          <w:szCs w:val="20"/>
        </w:rPr>
        <w:t xml:space="preserve"> деятельности П</w:t>
      </w:r>
      <w:r w:rsidR="00314CEE" w:rsidRPr="002F42BD">
        <w:rPr>
          <w:rFonts w:ascii="Times New Roman" w:eastAsia="Times New Roman" w:hAnsi="Times New Roman" w:cs="Times New Roman"/>
          <w:b/>
          <w:sz w:val="20"/>
          <w:szCs w:val="20"/>
        </w:rPr>
        <w:t xml:space="preserve">сихолого- педагогических </w:t>
      </w:r>
      <w:r w:rsidR="00B66E95" w:rsidRPr="002F42BD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 w:rsidR="00314CEE" w:rsidRPr="002F42BD">
        <w:rPr>
          <w:rFonts w:ascii="Times New Roman" w:eastAsia="Times New Roman" w:hAnsi="Times New Roman" w:cs="Times New Roman"/>
          <w:b/>
          <w:sz w:val="20"/>
          <w:szCs w:val="20"/>
        </w:rPr>
        <w:t>онсилиумов</w:t>
      </w:r>
      <w:r w:rsidR="00B66E95" w:rsidRPr="002F42B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4CEE" w:rsidRPr="002F42BD">
        <w:rPr>
          <w:rFonts w:ascii="Times New Roman" w:eastAsia="Times New Roman" w:hAnsi="Times New Roman" w:cs="Times New Roman"/>
          <w:b/>
          <w:sz w:val="20"/>
          <w:szCs w:val="20"/>
        </w:rPr>
        <w:t xml:space="preserve">и логопедических пунктов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ДОУ</w:t>
      </w:r>
      <w:r w:rsidR="00314CEE" w:rsidRPr="002F42BD">
        <w:rPr>
          <w:rFonts w:ascii="Times New Roman" w:eastAsia="Times New Roman" w:hAnsi="Times New Roman" w:cs="Times New Roman"/>
          <w:b/>
          <w:sz w:val="20"/>
          <w:szCs w:val="20"/>
        </w:rPr>
        <w:t xml:space="preserve"> за 3 года</w:t>
      </w:r>
    </w:p>
    <w:p w:rsidR="00533AB5" w:rsidRPr="00995CAB" w:rsidRDefault="00995CAB" w:rsidP="00995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5CAB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психолого</w:t>
      </w:r>
      <w:r w:rsidR="00533AB5">
        <w:rPr>
          <w:rFonts w:ascii="Times New Roman" w:eastAsia="Times New Roman" w:hAnsi="Times New Roman" w:cs="Times New Roman"/>
          <w:sz w:val="20"/>
          <w:szCs w:val="20"/>
        </w:rPr>
        <w:t>-педагогических консилиумов в ДОУ:</w:t>
      </w:r>
    </w:p>
    <w:p w:rsidR="00533AB5" w:rsidRDefault="00533AB5" w:rsidP="000C3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МБДОУ СДС «Хаарчаана»</w:t>
      </w:r>
      <w:r w:rsidR="000C3FC2" w:rsidRPr="000C3F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33AB5" w:rsidRDefault="000C3FC2" w:rsidP="000C3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3FC2">
        <w:rPr>
          <w:rFonts w:ascii="Times New Roman" w:eastAsia="Times New Roman" w:hAnsi="Times New Roman" w:cs="Times New Roman"/>
          <w:sz w:val="20"/>
          <w:szCs w:val="20"/>
        </w:rPr>
        <w:t>МКОУ «ДСОШ (с дош</w:t>
      </w:r>
      <w:r w:rsidR="00533AB5">
        <w:rPr>
          <w:rFonts w:ascii="Times New Roman" w:eastAsia="Times New Roman" w:hAnsi="Times New Roman" w:cs="Times New Roman"/>
          <w:sz w:val="20"/>
          <w:szCs w:val="20"/>
        </w:rPr>
        <w:t xml:space="preserve">кольной группой)». </w:t>
      </w:r>
    </w:p>
    <w:p w:rsidR="00533AB5" w:rsidRDefault="00533AB5" w:rsidP="000C3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Проведено - 5 плановых заседания, 4</w:t>
      </w:r>
      <w:r w:rsidR="000C3FC2" w:rsidRPr="000C3FC2">
        <w:rPr>
          <w:rFonts w:ascii="Times New Roman" w:eastAsia="Times New Roman" w:hAnsi="Times New Roman" w:cs="Times New Roman"/>
          <w:sz w:val="20"/>
          <w:szCs w:val="20"/>
        </w:rPr>
        <w:t xml:space="preserve"> внеплановых. </w:t>
      </w:r>
    </w:p>
    <w:p w:rsidR="000C3FC2" w:rsidRDefault="000C3FC2" w:rsidP="000C3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3FC2">
        <w:rPr>
          <w:rFonts w:ascii="Times New Roman" w:eastAsia="Times New Roman" w:hAnsi="Times New Roman" w:cs="Times New Roman"/>
          <w:sz w:val="20"/>
          <w:szCs w:val="20"/>
        </w:rPr>
        <w:t>Деятельность заседаний ППк зафиксирована протоколами</w:t>
      </w:r>
      <w:r w:rsidR="00533AB5">
        <w:rPr>
          <w:rFonts w:ascii="Times New Roman" w:eastAsia="Times New Roman" w:hAnsi="Times New Roman" w:cs="Times New Roman"/>
          <w:sz w:val="20"/>
          <w:szCs w:val="20"/>
        </w:rPr>
        <w:t xml:space="preserve"> в ДОУ</w:t>
      </w:r>
      <w:r w:rsidRPr="000C3FC2">
        <w:rPr>
          <w:rFonts w:ascii="Times New Roman" w:eastAsia="Times New Roman" w:hAnsi="Times New Roman" w:cs="Times New Roman"/>
          <w:sz w:val="20"/>
          <w:szCs w:val="20"/>
        </w:rPr>
        <w:t>. Вся работа была направлена на выявление отклонений в развитии, а также своевременное определение направлений коррекц</w:t>
      </w:r>
      <w:r>
        <w:rPr>
          <w:rFonts w:ascii="Times New Roman" w:eastAsia="Times New Roman" w:hAnsi="Times New Roman" w:cs="Times New Roman"/>
          <w:sz w:val="20"/>
          <w:szCs w:val="20"/>
        </w:rPr>
        <w:t>ионно-развивающей, оздоровитель</w:t>
      </w:r>
      <w:r w:rsidRPr="000C3FC2">
        <w:rPr>
          <w:rFonts w:ascii="Times New Roman" w:eastAsia="Times New Roman" w:hAnsi="Times New Roman" w:cs="Times New Roman"/>
          <w:sz w:val="20"/>
          <w:szCs w:val="20"/>
        </w:rPr>
        <w:t>ной и воспитательной работы с проблемными детьми, на профилактику (физических, интеллектуальных, эмоционально-личностных перегрузок и срывов), что в комплексе обеспечивает высокое качество образовательной деятельности.</w:t>
      </w:r>
      <w:r w:rsidR="00C90FCB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C90FCB" w:rsidRPr="00C90FCB" w:rsidRDefault="00C90FCB" w:rsidP="00C90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№ 21</w:t>
      </w:r>
    </w:p>
    <w:p w:rsidR="00F36662" w:rsidRPr="00F36662" w:rsidRDefault="00F36662" w:rsidP="00905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134"/>
        <w:gridCol w:w="993"/>
        <w:gridCol w:w="1134"/>
        <w:gridCol w:w="992"/>
        <w:gridCol w:w="1417"/>
      </w:tblGrid>
      <w:tr w:rsidR="00314CEE" w:rsidRPr="00B66E95" w:rsidTr="00936D00">
        <w:trPr>
          <w:trHeight w:val="182"/>
        </w:trPr>
        <w:tc>
          <w:tcPr>
            <w:tcW w:w="7513" w:type="dxa"/>
            <w:gridSpan w:val="6"/>
            <w:shd w:val="clear" w:color="auto" w:fill="D9D9D9" w:themeFill="background1" w:themeFillShade="D9"/>
          </w:tcPr>
          <w:p w:rsidR="00314CEE" w:rsidRPr="00314CEE" w:rsidRDefault="00314CEE" w:rsidP="00B6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Психолого- педагогически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консилиум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</w:tc>
      </w:tr>
      <w:tr w:rsidR="002E4219" w:rsidRPr="00B66E95" w:rsidTr="00936D00">
        <w:trPr>
          <w:trHeight w:val="269"/>
        </w:trPr>
        <w:tc>
          <w:tcPr>
            <w:tcW w:w="2977" w:type="dxa"/>
            <w:gridSpan w:val="2"/>
            <w:shd w:val="clear" w:color="auto" w:fill="C6D9F1" w:themeFill="text2" w:themeFillTint="33"/>
          </w:tcPr>
          <w:p w:rsidR="002E4219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2020- 2021г</w:t>
            </w:r>
          </w:p>
        </w:tc>
        <w:tc>
          <w:tcPr>
            <w:tcW w:w="2127" w:type="dxa"/>
            <w:gridSpan w:val="2"/>
            <w:shd w:val="clear" w:color="auto" w:fill="C6D9F1" w:themeFill="text2" w:themeFillTint="33"/>
          </w:tcPr>
          <w:p w:rsidR="002E4219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2409" w:type="dxa"/>
            <w:gridSpan w:val="2"/>
            <w:shd w:val="clear" w:color="auto" w:fill="C6D9F1" w:themeFill="text2" w:themeFillTint="33"/>
          </w:tcPr>
          <w:p w:rsidR="002E4219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2022 -2023</w:t>
            </w:r>
          </w:p>
        </w:tc>
      </w:tr>
      <w:tr w:rsidR="002E4219" w:rsidRPr="00B66E95" w:rsidTr="00936D00">
        <w:trPr>
          <w:trHeight w:val="288"/>
        </w:trPr>
        <w:tc>
          <w:tcPr>
            <w:tcW w:w="1843" w:type="dxa"/>
            <w:shd w:val="clear" w:color="auto" w:fill="D9D9D9" w:themeFill="background1" w:themeFillShade="D9"/>
          </w:tcPr>
          <w:p w:rsidR="002E4219" w:rsidRPr="00314CEE" w:rsidRDefault="00C90FCB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4219"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r w:rsidR="007C2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E4219" w:rsidRPr="00314CEE" w:rsidRDefault="007C250C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r w:rsidR="007C2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</w:tr>
      <w:tr w:rsidR="002E4219" w:rsidRPr="00B66E95" w:rsidTr="00936D00">
        <w:tc>
          <w:tcPr>
            <w:tcW w:w="1843" w:type="dxa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2E4219" w:rsidRPr="00F36662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E4219" w:rsidRPr="00314CEE" w:rsidRDefault="002E4219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E4219" w:rsidRPr="00F36662" w:rsidRDefault="007C250C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E4219" w:rsidRPr="00314CEE" w:rsidRDefault="0081553F" w:rsidP="002E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E71FA" w:rsidRPr="00DE71FA" w:rsidRDefault="00DE71FA" w:rsidP="00EF5329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6074" w:type="dxa"/>
        <w:tblInd w:w="-601" w:type="dxa"/>
        <w:tblLook w:val="04A0" w:firstRow="1" w:lastRow="0" w:firstColumn="1" w:lastColumn="0" w:noHBand="0" w:noVBand="1"/>
      </w:tblPr>
      <w:tblGrid>
        <w:gridCol w:w="1427"/>
        <w:gridCol w:w="645"/>
        <w:gridCol w:w="745"/>
        <w:gridCol w:w="833"/>
        <w:gridCol w:w="1344"/>
        <w:gridCol w:w="1613"/>
        <w:gridCol w:w="1321"/>
        <w:gridCol w:w="1301"/>
        <w:gridCol w:w="1953"/>
        <w:gridCol w:w="1387"/>
        <w:gridCol w:w="1531"/>
        <w:gridCol w:w="1974"/>
      </w:tblGrid>
      <w:tr w:rsidR="00EA5682" w:rsidRPr="00DE71FA" w:rsidTr="00EA5682">
        <w:trPr>
          <w:trHeight w:val="225"/>
        </w:trPr>
        <w:tc>
          <w:tcPr>
            <w:tcW w:w="1428" w:type="dxa"/>
            <w:vMerge w:val="restart"/>
            <w:shd w:val="clear" w:color="auto" w:fill="D9D9D9" w:themeFill="background1" w:themeFillShade="D9"/>
          </w:tcPr>
          <w:p w:rsidR="00EA5682" w:rsidRPr="00DE71FA" w:rsidRDefault="00EA5682" w:rsidP="00DE71F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shd w:val="clear" w:color="auto" w:fill="D9D9D9" w:themeFill="background1" w:themeFillShade="D9"/>
          </w:tcPr>
          <w:p w:rsidR="00EA5682" w:rsidRPr="00DE71FA" w:rsidRDefault="00EA5682" w:rsidP="00DE71F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9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A5682" w:rsidRPr="00DE71FA" w:rsidRDefault="00EA5682" w:rsidP="00DE71FA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1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Кадровое обеспечение психолого –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едагогических консилиумов по ДОУ</w:t>
            </w:r>
          </w:p>
        </w:tc>
      </w:tr>
      <w:tr w:rsidR="00EA5682" w:rsidTr="00EA5682">
        <w:trPr>
          <w:trHeight w:val="202"/>
        </w:trPr>
        <w:tc>
          <w:tcPr>
            <w:tcW w:w="1428" w:type="dxa"/>
            <w:vMerge/>
          </w:tcPr>
          <w:p w:rsidR="00EA5682" w:rsidRDefault="00EA5682" w:rsidP="00CE5D51">
            <w:pPr>
              <w:tabs>
                <w:tab w:val="left" w:pos="555"/>
                <w:tab w:val="right" w:pos="99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A5682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D9D9D9" w:themeFill="background1" w:themeFillShade="D9"/>
              </w:rPr>
              <w:t>в</w:t>
            </w:r>
            <w:r w:rsidRPr="00936D00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D9D9D9" w:themeFill="background1" w:themeFillShade="D9"/>
              </w:rPr>
              <w:t>сег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</w:t>
            </w:r>
          </w:p>
          <w:p w:rsidR="00EA5682" w:rsidRPr="00CE5D51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ППк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5682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Сотрудник работает по совместительству</w:t>
            </w:r>
          </w:p>
          <w:p w:rsidR="00EA5682" w:rsidRPr="00CE5D51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МБДОУ КДС «Кэнчээри»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5682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Штатный сотрудник</w:t>
            </w:r>
          </w:p>
          <w:p w:rsidR="00EA5682" w:rsidRPr="00A65EAC" w:rsidRDefault="00EA5682" w:rsidP="00A65E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МБДОУ СДС «Хаарчаана»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682" w:rsidRPr="00A65EAC" w:rsidRDefault="00EA5682" w:rsidP="00A65E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5E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Штатный сотрудник</w:t>
            </w:r>
          </w:p>
          <w:p w:rsidR="00EA5682" w:rsidRDefault="00EA5682" w:rsidP="00A65EA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 ДСОШ с дошкольной группой</w:t>
            </w:r>
          </w:p>
          <w:p w:rsidR="00EA5682" w:rsidRPr="00CE5D51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A5682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A5682" w:rsidRPr="00CE5D51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"Является председателем ППк</w:t>
            </w:r>
          </w:p>
          <w:p w:rsidR="00EA5682" w:rsidRPr="00CE5D51" w:rsidRDefault="00EA5682" w:rsidP="00CE5D5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да-1, нет - 0"</w:t>
            </w:r>
          </w:p>
          <w:p w:rsidR="00EA5682" w:rsidRPr="00CE5D51" w:rsidRDefault="00EA5682" w:rsidP="00CE5D51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A5682" w:rsidRPr="00CE5D51" w:rsidRDefault="00EA5682" w:rsidP="00CE5D51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D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Является секретарем ППк            </w:t>
            </w:r>
            <w:r w:rsidRPr="00CE5D5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да -1, нет - 0</w:t>
            </w:r>
          </w:p>
        </w:tc>
      </w:tr>
      <w:tr w:rsidR="00EA5682" w:rsidTr="00EA5682">
        <w:trPr>
          <w:trHeight w:val="597"/>
        </w:trPr>
        <w:tc>
          <w:tcPr>
            <w:tcW w:w="1428" w:type="dxa"/>
            <w:vMerge/>
          </w:tcPr>
          <w:p w:rsidR="00EA5682" w:rsidRDefault="00EA5682" w:rsidP="00A65EAC">
            <w:pPr>
              <w:tabs>
                <w:tab w:val="left" w:pos="555"/>
                <w:tab w:val="right" w:pos="99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C6D9F1" w:themeFill="text2" w:themeFillTint="33"/>
          </w:tcPr>
          <w:p w:rsidR="00EA5682" w:rsidRPr="00CE5D51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педагоги - 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психологи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учителя -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логопеды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педагоги - 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психологи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учителя -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логопеды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тьютор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педагоги - 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психологи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учителя -</w:t>
            </w:r>
            <w:r w:rsidRPr="00CE5D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логопеды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EA5682" w:rsidRPr="00CE5D51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82" w:rsidRPr="00CE5D51" w:rsidRDefault="00EA5682" w:rsidP="00A65EAC">
            <w:pPr>
              <w:pStyle w:val="a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682" w:rsidTr="00EA5682">
        <w:trPr>
          <w:trHeight w:val="454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5682" w:rsidRDefault="00EA5682" w:rsidP="00A65EAC">
            <w:pPr>
              <w:tabs>
                <w:tab w:val="left" w:pos="555"/>
                <w:tab w:val="right" w:pos="99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3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642" w:type="dxa"/>
          </w:tcPr>
          <w:p w:rsidR="00EA5682" w:rsidRPr="00936D00" w:rsidRDefault="00EA5682" w:rsidP="00A65EA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gridSpan w:val="2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44" w:type="dxa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EA5682" w:rsidRDefault="00523780" w:rsidP="007158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1" w:type="dxa"/>
            <w:gridSpan w:val="2"/>
            <w:tcBorders>
              <w:right w:val="single" w:sz="4" w:space="0" w:color="auto"/>
            </w:tcBorders>
          </w:tcPr>
          <w:p w:rsidR="00EA5682" w:rsidRPr="00936D00" w:rsidRDefault="00EA5682" w:rsidP="0071587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ДДС «Тугутчаан» не предусмотрено по шт. ед.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hAnsi="Times New Roman" w:cs="Times New Roman"/>
                <w:sz w:val="20"/>
                <w:szCs w:val="20"/>
              </w:rPr>
              <w:t>педагоги - психологи</w:t>
            </w:r>
          </w:p>
        </w:tc>
      </w:tr>
      <w:tr w:rsidR="00EA5682" w:rsidTr="00EA5682">
        <w:trPr>
          <w:trHeight w:val="316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5682" w:rsidRPr="002E4219" w:rsidRDefault="00EA5682" w:rsidP="00A65EAC">
            <w:pPr>
              <w:tabs>
                <w:tab w:val="left" w:pos="555"/>
                <w:tab w:val="right" w:pos="9929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3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613" w:type="dxa"/>
            <w:tcBorders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EA5682" w:rsidRDefault="00523780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hAnsi="Times New Roman" w:cs="Times New Roman"/>
                <w:sz w:val="20"/>
                <w:szCs w:val="20"/>
              </w:rPr>
              <w:t>педагоги - психологи</w:t>
            </w:r>
          </w:p>
        </w:tc>
      </w:tr>
      <w:tr w:rsidR="00EA5682" w:rsidTr="00EA5682">
        <w:trPr>
          <w:trHeight w:val="18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A5682" w:rsidRPr="00555371" w:rsidRDefault="00EA5682" w:rsidP="00A65EAC">
            <w:pPr>
              <w:tabs>
                <w:tab w:val="left" w:pos="555"/>
                <w:tab w:val="right" w:pos="9929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2022 -2023 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EA5682" w:rsidRDefault="00523780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hAnsi="Times New Roman" w:cs="Times New Roman"/>
                <w:sz w:val="20"/>
                <w:szCs w:val="20"/>
              </w:rPr>
              <w:t>педагоги - психологи</w:t>
            </w:r>
          </w:p>
        </w:tc>
      </w:tr>
      <w:tr w:rsidR="00EA5682" w:rsidTr="00EA5682">
        <w:trPr>
          <w:trHeight w:val="180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EA5682" w:rsidRDefault="00EA5682" w:rsidP="00A65EAC">
            <w:pPr>
              <w:tabs>
                <w:tab w:val="left" w:pos="555"/>
                <w:tab w:val="right" w:pos="9929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EA5682" w:rsidRDefault="00EA5682" w:rsidP="00A65EAC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right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EA5682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68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82" w:rsidRPr="00936D00" w:rsidRDefault="00EA5682" w:rsidP="00A65EA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00">
              <w:rPr>
                <w:rFonts w:ascii="Times New Roman" w:hAnsi="Times New Roman" w:cs="Times New Roman"/>
                <w:sz w:val="20"/>
                <w:szCs w:val="20"/>
              </w:rPr>
              <w:t>педагоги - психологи</w:t>
            </w:r>
          </w:p>
        </w:tc>
      </w:tr>
    </w:tbl>
    <w:p w:rsidR="00C90FCB" w:rsidRDefault="00C90FCB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5100" w:rsidRDefault="00A45100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3780" w:rsidRDefault="00523780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3780" w:rsidRDefault="00523780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26F4" w:rsidRPr="00EF5329" w:rsidRDefault="00E526F4" w:rsidP="00EF5329">
      <w:pPr>
        <w:tabs>
          <w:tab w:val="left" w:pos="555"/>
          <w:tab w:val="right" w:pos="99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5100" w:rsidRDefault="00A45100" w:rsidP="00C90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E4CC3" w:rsidRPr="00C90FCB" w:rsidRDefault="00C90FCB" w:rsidP="00C90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Таблица № 23</w:t>
      </w:r>
    </w:p>
    <w:p w:rsidR="00715876" w:rsidRDefault="00715876" w:rsidP="00314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47"/>
        <w:tblW w:w="1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417"/>
        <w:gridCol w:w="1526"/>
        <w:gridCol w:w="1309"/>
        <w:gridCol w:w="1588"/>
        <w:gridCol w:w="1247"/>
        <w:gridCol w:w="1418"/>
        <w:gridCol w:w="1843"/>
        <w:gridCol w:w="1166"/>
      </w:tblGrid>
      <w:tr w:rsidR="002C13D5" w:rsidRPr="002C13D5" w:rsidTr="00C44CE2">
        <w:trPr>
          <w:trHeight w:val="560"/>
        </w:trPr>
        <w:tc>
          <w:tcPr>
            <w:tcW w:w="1276" w:type="dxa"/>
            <w:shd w:val="clear" w:color="auto" w:fill="A6A6A6" w:themeFill="background1" w:themeFillShade="A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2268" w:type="dxa"/>
            <w:vMerge w:val="restart"/>
            <w:shd w:val="clear" w:color="auto" w:fill="AEAAA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групп - комплект</w:t>
            </w:r>
          </w:p>
          <w:p w:rsidR="002C13D5" w:rsidRPr="002C13D5" w:rsidRDefault="002C13D5" w:rsidP="002C13D5">
            <w:pPr>
              <w:tabs>
                <w:tab w:val="left" w:pos="509"/>
              </w:tabs>
            </w:pPr>
          </w:p>
        </w:tc>
        <w:tc>
          <w:tcPr>
            <w:tcW w:w="10348" w:type="dxa"/>
            <w:gridSpan w:val="7"/>
            <w:shd w:val="clear" w:color="auto" w:fill="A6A6A6" w:themeFill="background1" w:themeFillShade="A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Возрастные группы в ДОО</w:t>
            </w: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6A6A6" w:themeFill="background1" w:themeFillShade="A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C13D5" w:rsidRPr="002C13D5" w:rsidTr="00C44CE2">
        <w:trPr>
          <w:trHeight w:val="712"/>
        </w:trPr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МБДОУ СДС «Хаарчаана»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68" w:type="dxa"/>
            <w:vMerge/>
            <w:shd w:val="clear" w:color="auto" w:fill="AEAAAA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ранняя 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«Тугутчаан»</w:t>
            </w:r>
          </w:p>
        </w:tc>
        <w:tc>
          <w:tcPr>
            <w:tcW w:w="1526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ранняя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«Туллукчаан»</w:t>
            </w:r>
          </w:p>
        </w:tc>
        <w:tc>
          <w:tcPr>
            <w:tcW w:w="1309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«Нелтенке»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«Чуораанчык»</w:t>
            </w:r>
          </w:p>
        </w:tc>
        <w:tc>
          <w:tcPr>
            <w:tcW w:w="1247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«Кустук»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«Сулусчаан»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«Кунчээн»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7 групп</w:t>
            </w:r>
          </w:p>
        </w:tc>
      </w:tr>
      <w:tr w:rsidR="002C13D5" w:rsidRPr="002C13D5" w:rsidTr="00C44CE2">
        <w:trPr>
          <w:trHeight w:val="229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 (ЗПР )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13D5" w:rsidRPr="002C13D5" w:rsidTr="00C44CE2">
        <w:trPr>
          <w:trHeight w:val="240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5.2. ТНР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13D5" w:rsidRPr="002C13D5" w:rsidTr="00C44CE2">
        <w:trPr>
          <w:trHeight w:val="255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8.2. РАС 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13D5" w:rsidRPr="002C13D5" w:rsidTr="00C44CE2">
        <w:trPr>
          <w:trHeight w:val="270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инвалиды 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13D5" w:rsidRPr="002C13D5" w:rsidTr="00C44CE2">
        <w:trPr>
          <w:trHeight w:val="244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2" w:type="dxa"/>
            <w:gridSpan w:val="9"/>
            <w:shd w:val="clear" w:color="auto" w:fill="FDE9D9" w:themeFill="accent6" w:themeFillTint="3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ИД-  ОВЗ –</w:t>
            </w:r>
          </w:p>
        </w:tc>
      </w:tr>
      <w:tr w:rsidR="002C13D5" w:rsidRPr="002C13D5" w:rsidTr="00C44CE2">
        <w:trPr>
          <w:trHeight w:val="450"/>
        </w:trPr>
        <w:tc>
          <w:tcPr>
            <w:tcW w:w="1276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МБДОУ КДС «Кэнчээри»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AEAAAA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групп - комплект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младшая, 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ранняя (смешанная)</w:t>
            </w:r>
          </w:p>
        </w:tc>
        <w:tc>
          <w:tcPr>
            <w:tcW w:w="1526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младшая</w:t>
            </w: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(смешанная)</w:t>
            </w:r>
          </w:p>
        </w:tc>
        <w:tc>
          <w:tcPr>
            <w:tcW w:w="1309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и старшая (смешанная)</w:t>
            </w:r>
          </w:p>
        </w:tc>
        <w:tc>
          <w:tcPr>
            <w:tcW w:w="1588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</w:t>
            </w:r>
          </w:p>
        </w:tc>
        <w:tc>
          <w:tcPr>
            <w:tcW w:w="1247" w:type="dxa"/>
            <w:shd w:val="clear" w:color="auto" w:fill="FFFFFF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4 групп</w:t>
            </w:r>
          </w:p>
        </w:tc>
      </w:tr>
      <w:tr w:rsidR="002C13D5" w:rsidRPr="002C13D5" w:rsidTr="00C44CE2">
        <w:trPr>
          <w:trHeight w:val="356"/>
        </w:trPr>
        <w:tc>
          <w:tcPr>
            <w:tcW w:w="2552" w:type="dxa"/>
            <w:gridSpan w:val="2"/>
            <w:vMerge w:val="restart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МН (ЗПР)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13D5" w:rsidRPr="002C13D5" w:rsidTr="00C44CE2">
        <w:trPr>
          <w:trHeight w:val="257"/>
        </w:trPr>
        <w:tc>
          <w:tcPr>
            <w:tcW w:w="2552" w:type="dxa"/>
            <w:gridSpan w:val="2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5.2. Т.Н.Р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13D5" w:rsidRPr="002C13D5" w:rsidTr="00C44CE2">
        <w:trPr>
          <w:trHeight w:val="283"/>
        </w:trPr>
        <w:tc>
          <w:tcPr>
            <w:tcW w:w="2552" w:type="dxa"/>
            <w:gridSpan w:val="2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инвалиды 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13D5" w:rsidRPr="002C13D5" w:rsidTr="00C44CE2">
        <w:trPr>
          <w:trHeight w:val="48"/>
        </w:trPr>
        <w:tc>
          <w:tcPr>
            <w:tcW w:w="2552" w:type="dxa"/>
            <w:gridSpan w:val="2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2" w:type="dxa"/>
            <w:gridSpan w:val="9"/>
            <w:shd w:val="clear" w:color="auto" w:fill="FDE9D9" w:themeFill="accent6" w:themeFillTint="3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 ИД-  ОВЗ-</w:t>
            </w:r>
          </w:p>
        </w:tc>
      </w:tr>
      <w:tr w:rsidR="002C13D5" w:rsidRPr="002C13D5" w:rsidTr="00C44CE2">
        <w:trPr>
          <w:trHeight w:val="135"/>
        </w:trPr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МКОУ ДСОШ с д/г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EAAAA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групп - комплект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(смешанная)</w:t>
            </w:r>
          </w:p>
        </w:tc>
        <w:tc>
          <w:tcPr>
            <w:tcW w:w="1526" w:type="dxa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(смешанная)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</w:t>
            </w:r>
          </w:p>
        </w:tc>
      </w:tr>
      <w:tr w:rsidR="002C13D5" w:rsidRPr="002C13D5" w:rsidTr="00C44CE2">
        <w:trPr>
          <w:trHeight w:val="150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Воспитанники (ЗПР)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13D5" w:rsidRPr="002C13D5" w:rsidTr="00C44CE2">
        <w:trPr>
          <w:trHeight w:val="135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5.5 ТНР 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13D5" w:rsidRPr="002C13D5" w:rsidTr="00C44CE2">
        <w:trPr>
          <w:trHeight w:val="135"/>
        </w:trPr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инвалиды </w:t>
            </w:r>
          </w:p>
        </w:tc>
        <w:tc>
          <w:tcPr>
            <w:tcW w:w="141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26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8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47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13D5" w:rsidRPr="002C13D5" w:rsidTr="00C44CE2">
        <w:trPr>
          <w:trHeight w:val="450"/>
        </w:trPr>
        <w:tc>
          <w:tcPr>
            <w:tcW w:w="2552" w:type="dxa"/>
            <w:gridSpan w:val="2"/>
            <w:shd w:val="clear" w:color="auto" w:fill="DDD9C3" w:themeFill="background2" w:themeFillShade="E6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13D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 236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инвалиды - 5</w:t>
            </w:r>
          </w:p>
          <w:p w:rsidR="002C13D5" w:rsidRPr="002C13D5" w:rsidRDefault="002C13D5" w:rsidP="002C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ОВЗ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bookmarkStart w:id="8" w:name="_GoBack"/>
            <w:bookmarkEnd w:id="8"/>
          </w:p>
        </w:tc>
        <w:tc>
          <w:tcPr>
            <w:tcW w:w="10348" w:type="dxa"/>
            <w:gridSpan w:val="7"/>
            <w:shd w:val="clear" w:color="auto" w:fill="FFFFFF" w:themeFill="background1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DDD9C3"/>
          </w:tcPr>
          <w:p w:rsidR="002C13D5" w:rsidRPr="002C13D5" w:rsidRDefault="002C13D5" w:rsidP="002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3D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-13.</w:t>
            </w:r>
          </w:p>
        </w:tc>
      </w:tr>
    </w:tbl>
    <w:p w:rsidR="002C13D5" w:rsidRDefault="002C13D5" w:rsidP="00EE0907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4C7C" w:rsidRDefault="00F04C7C" w:rsidP="00EE090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Цель: </w:t>
      </w:r>
      <w:r>
        <w:rPr>
          <w:rFonts w:ascii="Times New Roman" w:eastAsia="Times New Roman" w:hAnsi="Times New Roman" w:cs="Times New Roman"/>
          <w:sz w:val="20"/>
          <w:szCs w:val="20"/>
        </w:rPr>
        <w:t>Психолого – педагогическое сопровождения (диагностика и коррекция) воспитанников с отклонениями в развитии исходя из реальных возможностей ДОУ и ребенка.</w:t>
      </w:r>
    </w:p>
    <w:p w:rsidR="00F04C7C" w:rsidRDefault="00F04C7C" w:rsidP="00EE0907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04C7C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533AB5" w:rsidRPr="007B3FE2" w:rsidRDefault="00F04C7C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Выявление и ранняя (с первых дней пребывания ребенка в ДОУ) диагностика отклонений в развитии.</w:t>
      </w:r>
    </w:p>
    <w:p w:rsidR="00F04C7C" w:rsidRPr="007B3FE2" w:rsidRDefault="00F04C7C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Профилактика физических, интеллектуальных и эмоционально личностных перегрузок и срывов, контроль за организацией оздоровительных мероприятий.</w:t>
      </w:r>
    </w:p>
    <w:p w:rsidR="00F04C7C" w:rsidRPr="007B3FE2" w:rsidRDefault="00F04C7C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Консультирование родителей, педагогов и других сотрудников ДОУ.</w:t>
      </w:r>
    </w:p>
    <w:p w:rsidR="00F04C7C" w:rsidRPr="007B3FE2" w:rsidRDefault="00F04C7C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Выявление резервных возможностей развития.</w:t>
      </w:r>
    </w:p>
    <w:p w:rsidR="00F04C7C" w:rsidRPr="007B3FE2" w:rsidRDefault="00F04C7C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 xml:space="preserve">Определения характера, продолжительности и эффективности </w:t>
      </w:r>
      <w:r w:rsidR="007B3FE2" w:rsidRPr="007B3FE2">
        <w:rPr>
          <w:rFonts w:ascii="Times New Roman" w:eastAsia="Times New Roman" w:hAnsi="Times New Roman" w:cs="Times New Roman"/>
          <w:sz w:val="20"/>
          <w:szCs w:val="20"/>
        </w:rPr>
        <w:t>специальной (коррекционной) помощи ребенку и его семье.</w:t>
      </w:r>
    </w:p>
    <w:p w:rsidR="007B3FE2" w:rsidRPr="007B3FE2" w:rsidRDefault="007B3FE2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Определение путей интеграции детей с ОВЗ в группы, работающие по основным образовательным программам.</w:t>
      </w:r>
    </w:p>
    <w:p w:rsidR="007B3FE2" w:rsidRPr="007B3FE2" w:rsidRDefault="007B3FE2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B3FE2">
        <w:rPr>
          <w:rFonts w:ascii="Times New Roman" w:eastAsia="Times New Roman" w:hAnsi="Times New Roman" w:cs="Times New Roman"/>
          <w:sz w:val="20"/>
          <w:szCs w:val="20"/>
        </w:rPr>
        <w:t>Подготовка и ведение документации, отражающей актуальное развитие ребенка, динамика его состояния</w:t>
      </w:r>
    </w:p>
    <w:p w:rsidR="007B3FE2" w:rsidRDefault="007B3FE2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Формирование банка данных ДОУ о детях, имеющих проблемы развития.</w:t>
      </w:r>
    </w:p>
    <w:p w:rsidR="007B3FE2" w:rsidRDefault="007B3FE2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Составление заключения для предоставления на психолого – медико – педагогическую комиссию.</w:t>
      </w:r>
    </w:p>
    <w:p w:rsidR="00995CAB" w:rsidRDefault="00995CAB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Разработка рекомендаций по организации психолого- педагогического сопровождения.</w:t>
      </w:r>
    </w:p>
    <w:p w:rsidR="007B3FE2" w:rsidRPr="00F04C7C" w:rsidRDefault="00995CAB" w:rsidP="00F04C7C">
      <w:pPr>
        <w:pStyle w:val="a8"/>
        <w:numPr>
          <w:ilvl w:val="0"/>
          <w:numId w:val="3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Контроль за выполнением рекомендаций ППк в ДОУ.</w:t>
      </w:r>
      <w:r w:rsidR="007B3FE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20D05" w:rsidRPr="00F55753" w:rsidRDefault="00D20D05" w:rsidP="00D20D05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F55753">
        <w:rPr>
          <w:rFonts w:ascii="Times New Roman" w:hAnsi="Times New Roman" w:cs="Times New Roman"/>
          <w:b/>
          <w:sz w:val="20"/>
          <w:szCs w:val="20"/>
        </w:rPr>
        <w:t>По коррекционное – развивающей деятельности в ДОУ.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Корре</w:t>
      </w:r>
      <w:r>
        <w:rPr>
          <w:rFonts w:ascii="Times New Roman" w:hAnsi="Times New Roman" w:cs="Times New Roman"/>
          <w:sz w:val="20"/>
          <w:szCs w:val="20"/>
        </w:rPr>
        <w:t>кционно-развивающей работы в ДОУ</w:t>
      </w:r>
      <w:r w:rsidRPr="002F42BD">
        <w:rPr>
          <w:rFonts w:ascii="Times New Roman" w:hAnsi="Times New Roman" w:cs="Times New Roman"/>
          <w:sz w:val="20"/>
          <w:szCs w:val="20"/>
        </w:rPr>
        <w:t xml:space="preserve"> представляет собой целостную систему. Ее цель состоит в организации воспитательно-образовательной деятельности, включающей диагностический, профилактический и коррекционно-развивающий аспекты, обеспечивающие высокий уровень интеллектуального и психического развития ребенка.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 ДОУ и в школе с дошкольной группой функционируют психолого-медико-педагогические</w:t>
      </w:r>
      <w:r w:rsidRPr="002F42BD">
        <w:rPr>
          <w:rFonts w:ascii="Times New Roman" w:hAnsi="Times New Roman" w:cs="Times New Roman"/>
          <w:sz w:val="20"/>
          <w:szCs w:val="20"/>
        </w:rPr>
        <w:t xml:space="preserve"> консилиум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2F42BD">
        <w:rPr>
          <w:rFonts w:ascii="Times New Roman" w:hAnsi="Times New Roman" w:cs="Times New Roman"/>
          <w:sz w:val="20"/>
          <w:szCs w:val="20"/>
        </w:rPr>
        <w:t xml:space="preserve">. За эти годы отработана нормативно-правовая база коррекционного сопровождения ребёнка с проблемами в развитии: утверждены приказы о создании ПМПк и положение о ПМПк, разработаны пакет документов.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При определении задач и направлений воспитательно-образовательной работы с целью повышения эффективности педагогической деятельности возникла необходимость отбора и систематизации диагностического инструментария по изучению уровня развития воспитанников. Творческой группой педагогов ДОО определена диагностика развития ребенка старшего и младшего дошкольного возраста (в норме, при нарушении зрения, нарушении речи), расписаны критерии уровней развития – всё это помогает педагогам выявлять особенности каждого ребёнка и его трудности, прогнозировать задачи воспитания и обучения с учетом зоны ближайшего развития. В диагностике нашёл своё отражение анализ всех сторон развития ребёнка.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Диагностические карты включают в себя изучение уровня развития различных видов деятельности: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познавательной,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коммуникативной,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эмоциональной,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>игровой деятельности,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социально-бытовых навыков. </w:t>
      </w:r>
    </w:p>
    <w:p w:rsidR="00D20D05" w:rsidRPr="002F42BD" w:rsidRDefault="00D20D05" w:rsidP="00D20D05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 Разработаны основные положения представлений каждого специалиста, работающего с ребенком, для проведения ПМПк. Результаты диагностического обследования обсуждаются на педсоветах и заседаниях ПМПк. При совместном обсуждении педагогами на ПМПк в коррекционной работе в</w:t>
      </w:r>
      <w:r w:rsidR="006921C7">
        <w:rPr>
          <w:rFonts w:ascii="Times New Roman" w:hAnsi="Times New Roman" w:cs="Times New Roman"/>
          <w:sz w:val="20"/>
          <w:szCs w:val="20"/>
        </w:rPr>
        <w:t xml:space="preserve"> общеразвивающих</w:t>
      </w:r>
      <w:r w:rsidRPr="002F42BD">
        <w:rPr>
          <w:rFonts w:ascii="Times New Roman" w:hAnsi="Times New Roman" w:cs="Times New Roman"/>
          <w:sz w:val="20"/>
          <w:szCs w:val="20"/>
        </w:rPr>
        <w:t xml:space="preserve"> группах, вырабатываются единые требования и рекомендации педагогам для пропедевтической и коррекционно-образовательной работы. В ходе проведения ПМПк также составляется коррекционно-образовательный маршрут, прослеживается динамика развития воспитанника. </w:t>
      </w:r>
    </w:p>
    <w:p w:rsidR="00533AB5" w:rsidRPr="00D20D05" w:rsidRDefault="00D20D05" w:rsidP="00EE0907">
      <w:pPr>
        <w:pStyle w:val="a8"/>
        <w:rPr>
          <w:rFonts w:ascii="Times New Roman" w:hAnsi="Times New Roman" w:cs="Times New Roman"/>
          <w:sz w:val="20"/>
          <w:szCs w:val="20"/>
        </w:rPr>
      </w:pPr>
      <w:r w:rsidRPr="002F42BD">
        <w:rPr>
          <w:rFonts w:ascii="Times New Roman" w:hAnsi="Times New Roman" w:cs="Times New Roman"/>
          <w:sz w:val="20"/>
          <w:szCs w:val="20"/>
        </w:rPr>
        <w:t xml:space="preserve"> ПМПк проводятся 3 раза в год (сентябрь, январь, май), в конце года проводится итоговый педсовет, где обсуждается эффективность проделанной воспитательно-образовательной работы.</w:t>
      </w:r>
    </w:p>
    <w:p w:rsidR="008E2B9F" w:rsidRPr="008E2B9F" w:rsidRDefault="008E2B9F" w:rsidP="00D20D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8E2B9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Консультирование</w:t>
      </w:r>
      <w:r w:rsidR="00E53A8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ППк</w:t>
      </w:r>
    </w:p>
    <w:p w:rsidR="009962B3" w:rsidRDefault="008E2B9F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Консультир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ование в условиях ДОУ проводятся </w:t>
      </w: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со следующими категориями:</w:t>
      </w:r>
    </w:p>
    <w:p w:rsidR="008E2B9F" w:rsidRPr="008E2B9F" w:rsidRDefault="009962B3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педагогические работники и родители.</w:t>
      </w:r>
    </w:p>
    <w:p w:rsidR="008E2B9F" w:rsidRPr="008E2B9F" w:rsidRDefault="009962B3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- р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азработан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ы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бланк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записи на консультацию для родителей, удоб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ный график приема, что позволяет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полностью удовлетворить потребность сотрудников и родителей в консультациях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педагогов -  психологов в ДОУ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  <w:r w:rsidRPr="009962B3">
        <w:t xml:space="preserve"> </w:t>
      </w: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>В результате консультирования фиксировались его этапы, тематика проблемы и рекомендации.</w:t>
      </w:r>
    </w:p>
    <w:p w:rsidR="009962B3" w:rsidRDefault="008E2B9F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Основные вопросы, с которыми обращались родители: </w:t>
      </w:r>
    </w:p>
    <w:p w:rsidR="008E2B9F" w:rsidRPr="008E2B9F" w:rsidRDefault="009962B3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- </w:t>
      </w:r>
      <w:r w:rsidR="008E2B9F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адаптация к условиям ДОУ, успеваемость ребенка, воспитание ответственности, самостоятельности и послушания, интеллектуальное развитие, готовность к школе и личные трудности. Основные вопросы, с которыми обращались сотрудники: психолого-педагогические особенности родных детей, личные трудности, взаимоотношения с родителями.</w:t>
      </w:r>
    </w:p>
    <w:p w:rsidR="008E2B9F" w:rsidRPr="008E2B9F" w:rsidRDefault="008E2B9F" w:rsidP="008E2B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Педагог</w:t>
      </w:r>
      <w:r w:rsid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>и</w:t>
      </w: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-психолог</w:t>
      </w:r>
      <w:r w:rsid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и участвуют </w:t>
      </w:r>
      <w:r w:rsidR="009962B3"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собраниях относительно особенностей детей, представленных на комиссию ПМПК.</w:t>
      </w:r>
    </w:p>
    <w:p w:rsidR="008E2B9F" w:rsidRDefault="008E2B9F" w:rsidP="008155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E2B9F">
        <w:rPr>
          <w:rFonts w:ascii="Times New Roman" w:eastAsia="Times New Roman" w:hAnsi="Times New Roman" w:cs="Times New Roman"/>
          <w:sz w:val="20"/>
          <w:szCs w:val="20"/>
          <w:lang w:eastAsia="en-US"/>
        </w:rPr>
        <w:t>Были организованы и проведены мероприятия по вопросам урегулирования конфликтных ситуаций вокруг взаимоотношений между родителями и педагогическим коллективом: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Просвещение.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Просвещение педагогического коллектива и сотрудников служило целью повышения психологической грамотности.  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>В связи с чем в течение отчетного пери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ода педагоги -психологи</w:t>
      </w: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провели разные тематические анкеты, тесты для педагогов ДОУ, размещены информации</w:t>
      </w: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 сохранению и укреплению психического здоровья детей, актуальным вопросам воспитания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>Выступления на собраниях с родителями по темам: Адаптация к условиям ДОУ, школьная зрелость и возможности педагога-психолога в условиях ДОУ.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t>Выступление на педагогическом совете с темой: направления деятельности педагога-психолога в условиях ДОУ.</w:t>
      </w:r>
    </w:p>
    <w:p w:rsidR="009962B3" w:rsidRPr="009962B3" w:rsidRDefault="009962B3" w:rsidP="009962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962B3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К проблематике просвещения можно отнести и фронтальные занятия, которые знакомят педагогический коллектив с методами и приемами работы педагога-психолога. А также форма свободного общения с воспитателями, доступность психологических знаний.</w:t>
      </w:r>
    </w:p>
    <w:p w:rsidR="006165E4" w:rsidRPr="00D20D05" w:rsidRDefault="00D20D05" w:rsidP="006165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Профилактика.</w:t>
      </w:r>
    </w:p>
    <w:p w:rsidR="006165E4" w:rsidRPr="006165E4" w:rsidRDefault="006165E4" w:rsidP="006165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165E4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Профилактика как направление деятельности педагога-психолога служит укреплению и сохранению психического здоровья.</w:t>
      </w:r>
    </w:p>
    <w:p w:rsidR="006165E4" w:rsidRPr="006165E4" w:rsidRDefault="006165E4" w:rsidP="006165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165E4">
        <w:rPr>
          <w:rFonts w:ascii="Times New Roman" w:eastAsia="Times New Roman" w:hAnsi="Times New Roman" w:cs="Times New Roman"/>
          <w:sz w:val="20"/>
          <w:szCs w:val="20"/>
          <w:lang w:eastAsia="en-US"/>
        </w:rPr>
        <w:t>Педагог-психолог принимал активное участие в декаде здоровья и неделе здоровья в ДОУ, что отражено в планах.</w:t>
      </w:r>
    </w:p>
    <w:p w:rsidR="006165E4" w:rsidRPr="006165E4" w:rsidRDefault="006165E4" w:rsidP="006165E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165E4">
        <w:rPr>
          <w:rFonts w:ascii="Times New Roman" w:eastAsia="Times New Roman" w:hAnsi="Times New Roman" w:cs="Times New Roman"/>
          <w:sz w:val="20"/>
          <w:szCs w:val="20"/>
          <w:lang w:eastAsia="en-US"/>
        </w:rPr>
        <w:t>Также для педагогического коллектива проведена экспресс-диагностика актуального эмоционального состояния с последующей интерпретацией «Графическая методика «Кактус».</w:t>
      </w:r>
    </w:p>
    <w:p w:rsidR="00BC74D6" w:rsidRPr="001B1472" w:rsidRDefault="006165E4" w:rsidP="0081553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165E4">
        <w:rPr>
          <w:rFonts w:ascii="Times New Roman" w:eastAsia="Times New Roman" w:hAnsi="Times New Roman" w:cs="Times New Roman"/>
          <w:sz w:val="20"/>
          <w:szCs w:val="20"/>
          <w:lang w:eastAsia="en-US"/>
        </w:rPr>
        <w:t>Организованы и проведены два психологических практикума «В гармонии с собой» и «Родители. Алгоритм общения».</w:t>
      </w:r>
    </w:p>
    <w:p w:rsidR="00BC74D6" w:rsidRPr="00BC74D6" w:rsidRDefault="0081553F" w:rsidP="00EE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>системная и последовательная деятельность со всеми участниками образовательных отношений способствует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 xml:space="preserve"> повышению компетенций в 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психолого-педагогических вопросах, 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 xml:space="preserve">развития 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творческих способностей и 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>креативности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>, целеустремленности каждой личности в самообразовании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EE0907" w:rsidRPr="00EE0907" w:rsidRDefault="0081553F" w:rsidP="00EE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>психолого-педагогическая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 xml:space="preserve"> помощь семьям воспитанников 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>является важной составляющей в гармонизации детско-родительских отношений, развитии</w:t>
      </w:r>
      <w:r w:rsidR="00BC74D6" w:rsidRPr="00BC74D6">
        <w:rPr>
          <w:rFonts w:ascii="Times New Roman" w:eastAsia="Times New Roman" w:hAnsi="Times New Roman" w:cs="Times New Roman"/>
          <w:sz w:val="20"/>
          <w:szCs w:val="20"/>
        </w:rPr>
        <w:t xml:space="preserve"> личности ребенка-дошкольника и требует дальнейшего совершенствования;</w:t>
      </w:r>
    </w:p>
    <w:p w:rsidR="00BC74D6" w:rsidRDefault="0081553F" w:rsidP="00EE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EE0907" w:rsidRPr="00EE0907">
        <w:rPr>
          <w:rFonts w:ascii="Times New Roman" w:eastAsia="Times New Roman" w:hAnsi="Times New Roman" w:cs="Times New Roman"/>
          <w:sz w:val="20"/>
          <w:szCs w:val="20"/>
        </w:rPr>
        <w:t>с</w:t>
      </w:r>
      <w:r w:rsidR="00BC74D6" w:rsidRPr="00BC74D6">
        <w:rPr>
          <w:rFonts w:ascii="Times New Roman" w:eastAsia="Calibri" w:hAnsi="Times New Roman" w:cs="Times New Roman"/>
          <w:sz w:val="20"/>
          <w:szCs w:val="20"/>
          <w:lang w:eastAsia="en-US"/>
        </w:rPr>
        <w:t>ледует продолжать консультативно-просветительскую и психопрофилактическую работу с работниками учреждения по использованию конструктивных методов в решении трудных ситуаций, так как практическая значимость велика.</w:t>
      </w:r>
    </w:p>
    <w:p w:rsidR="00995CAB" w:rsidRPr="00995CAB" w:rsidRDefault="00995CAB" w:rsidP="00995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20D05" w:rsidRDefault="00E53A87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Выводы: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Все поставленные цели и задачи выполнены в полном объеме;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1)Аналитическую справку и статистических отчетов   по результатам деятельности ППк предоставили: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МБДОУ СДС «Хаарчаана». 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МКОУ ДСОШ с дошкольной группой.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МБДОУ КДС «Кэнчээри» не предоставили информацию о деятельности ППк, так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как в данном дошкольном упреждении по ш</w:t>
      </w:r>
      <w:r w:rsidR="00AE4B9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татной единице не предусмотрен </w:t>
      </w: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социальный педагог и тьютер.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Логопед –  0,5 на данный отчетный период сидит по уходу за ребенком (1,5 лет)</w:t>
      </w:r>
      <w:r w:rsidR="00C90FCB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2) Последовательная и системная работа в данном направлении профессиональной деятельности эффективно ведется в ДОУ:</w:t>
      </w:r>
    </w:p>
    <w:p w:rsidR="00D20D05" w:rsidRP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- МКОУ ДСОШ с дошкольной группы.</w:t>
      </w:r>
    </w:p>
    <w:p w:rsidR="00D20D05" w:rsidRDefault="00D20D05" w:rsidP="00D20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Calibri" w:hAnsi="Times New Roman" w:cs="Times New Roman"/>
          <w:sz w:val="20"/>
          <w:szCs w:val="20"/>
          <w:lang w:eastAsia="en-US"/>
        </w:rPr>
        <w:t>- МБДОУ СДС «Хаарчаана»</w:t>
      </w:r>
    </w:p>
    <w:p w:rsidR="00CC5F29" w:rsidRDefault="00CC5F29" w:rsidP="00EE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E0907" w:rsidRDefault="00BC74D6" w:rsidP="00EE0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74D6">
        <w:rPr>
          <w:rFonts w:ascii="Times New Roman" w:eastAsia="Times New Roman" w:hAnsi="Times New Roman" w:cs="Times New Roman"/>
          <w:b/>
          <w:sz w:val="20"/>
          <w:szCs w:val="20"/>
        </w:rPr>
        <w:t>Перспективы развития психологическо</w:t>
      </w:r>
      <w:r w:rsidR="00E526F4">
        <w:rPr>
          <w:rFonts w:ascii="Times New Roman" w:eastAsia="Times New Roman" w:hAnsi="Times New Roman" w:cs="Times New Roman"/>
          <w:b/>
          <w:sz w:val="20"/>
          <w:szCs w:val="20"/>
        </w:rPr>
        <w:t>й службы на новый 2023 - 2024</w:t>
      </w:r>
      <w:r w:rsidRPr="00BC74D6">
        <w:rPr>
          <w:rFonts w:ascii="Times New Roman" w:eastAsia="Times New Roman" w:hAnsi="Times New Roman" w:cs="Times New Roman"/>
          <w:b/>
          <w:sz w:val="20"/>
          <w:szCs w:val="20"/>
        </w:rPr>
        <w:t xml:space="preserve"> учебный год:</w:t>
      </w:r>
    </w:p>
    <w:p w:rsidR="00BC74D6" w:rsidRPr="00EE0907" w:rsidRDefault="00BC74D6" w:rsidP="00EE090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907">
        <w:rPr>
          <w:rFonts w:ascii="Times New Roman" w:eastAsia="Times New Roman" w:hAnsi="Times New Roman" w:cs="Times New Roman"/>
          <w:sz w:val="20"/>
          <w:szCs w:val="20"/>
        </w:rPr>
        <w:t>Формировать коммуникативные компетенции участников образовательных отношений.</w:t>
      </w:r>
    </w:p>
    <w:p w:rsidR="00BC74D6" w:rsidRPr="00EE0907" w:rsidRDefault="00BC74D6" w:rsidP="00EE0907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90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Продолжать формировать </w:t>
      </w:r>
      <w:r w:rsidRPr="00EE0907">
        <w:rPr>
          <w:rFonts w:ascii="Times New Roman" w:eastAsia="Times New Roman" w:hAnsi="Times New Roman" w:cs="Times New Roman"/>
          <w:sz w:val="20"/>
          <w:szCs w:val="20"/>
        </w:rPr>
        <w:t>опыт по созданию и использованию интерактивных ресурсов в психолого-педагогическом сопровождении детей и взрослых.</w:t>
      </w:r>
    </w:p>
    <w:p w:rsidR="00911602" w:rsidRPr="00CC5F29" w:rsidRDefault="00BC74D6" w:rsidP="00AF60D7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907">
        <w:rPr>
          <w:rFonts w:ascii="Times New Roman" w:eastAsia="Times New Roman" w:hAnsi="Times New Roman" w:cs="Times New Roman"/>
          <w:sz w:val="20"/>
          <w:szCs w:val="20"/>
        </w:rPr>
        <w:t>Осуществлять психолого-педагогическое сопровождение одаренных воспитанников.</w:t>
      </w:r>
    </w:p>
    <w:p w:rsidR="00E53A87" w:rsidRDefault="00E53A87" w:rsidP="00A45100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3A87" w:rsidRDefault="00E53A87" w:rsidP="00DA24C5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5100" w:rsidRDefault="00DA24C5" w:rsidP="00A45100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24C5">
        <w:rPr>
          <w:rFonts w:ascii="Times New Roman" w:eastAsia="Times New Roman" w:hAnsi="Times New Roman" w:cs="Times New Roman"/>
          <w:b/>
          <w:sz w:val="20"/>
          <w:szCs w:val="20"/>
        </w:rPr>
        <w:t>Анализ работы логопедичес</w:t>
      </w:r>
      <w:r w:rsidR="009F5600">
        <w:rPr>
          <w:rFonts w:ascii="Times New Roman" w:eastAsia="Times New Roman" w:hAnsi="Times New Roman" w:cs="Times New Roman"/>
          <w:b/>
          <w:sz w:val="20"/>
          <w:szCs w:val="20"/>
        </w:rPr>
        <w:t xml:space="preserve">ких пунктов в </w:t>
      </w:r>
      <w:r w:rsidR="0066436E">
        <w:rPr>
          <w:rFonts w:ascii="Times New Roman" w:eastAsia="Times New Roman" w:hAnsi="Times New Roman" w:cs="Times New Roman"/>
          <w:b/>
          <w:sz w:val="20"/>
          <w:szCs w:val="20"/>
        </w:rPr>
        <w:t xml:space="preserve">ДОУ </w:t>
      </w:r>
      <w:r w:rsidR="0066436E" w:rsidRPr="00DA24C5">
        <w:rPr>
          <w:rFonts w:ascii="Times New Roman" w:eastAsia="Times New Roman" w:hAnsi="Times New Roman" w:cs="Times New Roman"/>
          <w:b/>
          <w:sz w:val="20"/>
          <w:szCs w:val="20"/>
        </w:rPr>
        <w:t>за</w:t>
      </w:r>
      <w:r w:rsidRPr="00DA24C5">
        <w:rPr>
          <w:rFonts w:ascii="Times New Roman" w:eastAsia="Times New Roman" w:hAnsi="Times New Roman" w:cs="Times New Roman"/>
          <w:b/>
          <w:sz w:val="20"/>
          <w:szCs w:val="20"/>
        </w:rPr>
        <w:t xml:space="preserve"> 3 года</w:t>
      </w:r>
    </w:p>
    <w:p w:rsidR="00DA24C5" w:rsidRDefault="006921C7" w:rsidP="00DA24C5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№24</w:t>
      </w:r>
    </w:p>
    <w:p w:rsidR="00A45100" w:rsidRDefault="00A45100" w:rsidP="00DA24C5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691"/>
        <w:gridCol w:w="1418"/>
        <w:gridCol w:w="1559"/>
        <w:gridCol w:w="2126"/>
        <w:gridCol w:w="2126"/>
      </w:tblGrid>
      <w:tr w:rsidR="00DA24C5" w:rsidRPr="00314CEE" w:rsidTr="00DF519F">
        <w:trPr>
          <w:trHeight w:val="172"/>
        </w:trPr>
        <w:tc>
          <w:tcPr>
            <w:tcW w:w="1034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A24C5" w:rsidRPr="00314CEE" w:rsidRDefault="00DA24C5" w:rsidP="00F9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логопунктов</w:t>
            </w: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три года  </w:t>
            </w:r>
          </w:p>
        </w:tc>
      </w:tr>
      <w:tr w:rsidR="00644DB1" w:rsidRPr="00314CEE" w:rsidTr="00DF519F">
        <w:trPr>
          <w:trHeight w:val="19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2021- 2022г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2022 -2023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2023-2024</w:t>
            </w:r>
          </w:p>
        </w:tc>
      </w:tr>
      <w:tr w:rsidR="00644DB1" w:rsidRPr="00BA5DD6" w:rsidTr="00DF519F">
        <w:trPr>
          <w:trHeight w:val="29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4DB1" w:rsidRPr="00BA5DD6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</w:t>
            </w: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ичест</w:t>
            </w: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</w:t>
            </w:r>
          </w:p>
          <w:p w:rsidR="00644DB1" w:rsidRPr="00BA5DD6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DB1" w:rsidRPr="00F36662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Охват </w:t>
            </w:r>
            <w:r w:rsidRPr="00F366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</w:t>
            </w:r>
          </w:p>
          <w:p w:rsidR="00644DB1" w:rsidRPr="00BA5DD6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44DB1" w:rsidRPr="00BA5DD6" w:rsidRDefault="00644DB1" w:rsidP="00644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ДОУ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DB1" w:rsidRPr="00BA5DD6" w:rsidRDefault="00644DB1" w:rsidP="00644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DB1" w:rsidRPr="00BA5DD6" w:rsidRDefault="00644DB1" w:rsidP="00644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4DB1" w:rsidRPr="00BA5DD6" w:rsidRDefault="00644DB1" w:rsidP="00644D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436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Охват детей</w:t>
            </w:r>
          </w:p>
        </w:tc>
      </w:tr>
      <w:tr w:rsidR="00644DB1" w:rsidRPr="00314CEE" w:rsidTr="00DF519F">
        <w:trPr>
          <w:trHeight w:val="15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DB1" w:rsidRPr="00314CEE" w:rsidRDefault="00644DB1" w:rsidP="00644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A45100" w:rsidRDefault="00A45100" w:rsidP="006921C7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A24C5" w:rsidRDefault="006921C7" w:rsidP="006921C7">
      <w:pPr>
        <w:pStyle w:val="a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Таблица №25</w:t>
      </w:r>
    </w:p>
    <w:p w:rsidR="006921C7" w:rsidRDefault="006921C7" w:rsidP="00DA24C5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5100" w:rsidRDefault="00A45100" w:rsidP="00DA24C5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25"/>
        <w:gridCol w:w="1618"/>
        <w:gridCol w:w="1276"/>
        <w:gridCol w:w="2126"/>
        <w:gridCol w:w="1985"/>
        <w:gridCol w:w="1701"/>
        <w:gridCol w:w="850"/>
        <w:gridCol w:w="993"/>
        <w:gridCol w:w="992"/>
        <w:gridCol w:w="937"/>
        <w:gridCol w:w="1047"/>
      </w:tblGrid>
      <w:tr w:rsidR="007A5A32" w:rsidTr="00DD6672">
        <w:trPr>
          <w:trHeight w:val="403"/>
        </w:trPr>
        <w:tc>
          <w:tcPr>
            <w:tcW w:w="1325" w:type="dxa"/>
            <w:vMerge w:val="restart"/>
            <w:shd w:val="clear" w:color="auto" w:fill="E5DFEC" w:themeFill="accent4" w:themeFillTint="33"/>
          </w:tcPr>
          <w:p w:rsidR="007A5A32" w:rsidRPr="00DA24C5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2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18" w:type="dxa"/>
            <w:vMerge w:val="restart"/>
            <w:shd w:val="clear" w:color="auto" w:fill="E5DFEC" w:themeFill="accent4" w:themeFillTint="33"/>
          </w:tcPr>
          <w:p w:rsidR="007A5A32" w:rsidRPr="00DA24C5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2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зачисленных в группу 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 выпущено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сего детей с диагнозами</w:t>
            </w:r>
          </w:p>
        </w:tc>
      </w:tr>
      <w:tr w:rsidR="007A5A32" w:rsidTr="00DD6672">
        <w:trPr>
          <w:trHeight w:val="323"/>
        </w:trPr>
        <w:tc>
          <w:tcPr>
            <w:tcW w:w="1325" w:type="dxa"/>
            <w:vMerge/>
            <w:shd w:val="clear" w:color="auto" w:fill="E5DFEC" w:themeFill="accent4" w:themeFillTint="33"/>
          </w:tcPr>
          <w:p w:rsidR="007A5A32" w:rsidRPr="00DA24C5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  <w:shd w:val="clear" w:color="auto" w:fill="E5DFEC" w:themeFill="accent4" w:themeFillTint="33"/>
          </w:tcPr>
          <w:p w:rsidR="007A5A32" w:rsidRPr="00DA24C5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хорошей речью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значительным улучшением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 значительного улучшения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 улучшения-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ОНР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  <w:r w:rsidR="00EE45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ФФН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7A5A32" w:rsidRPr="007A5A32" w:rsidRDefault="007A5A32" w:rsidP="007A5A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заикание</w:t>
            </w:r>
          </w:p>
        </w:tc>
      </w:tr>
      <w:tr w:rsidR="007A5A32" w:rsidTr="007A5A32"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A5A32" w:rsidRPr="00DA24C5" w:rsidRDefault="007A5A32" w:rsidP="00DA24C5">
            <w:pPr>
              <w:tabs>
                <w:tab w:val="left" w:pos="555"/>
                <w:tab w:val="right" w:pos="992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618" w:type="dxa"/>
          </w:tcPr>
          <w:p w:rsidR="007A5A32" w:rsidRPr="00DD6672" w:rsidRDefault="00DD667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5A32" w:rsidRPr="00674CE9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5(29,4)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8(17,6%)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1(5,9%)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E45E7">
              <w:rPr>
                <w:rFonts w:ascii="Times New Roman" w:eastAsia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A5A32" w:rsidRPr="008E7A57" w:rsidRDefault="00EE45E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E45E7">
              <w:rPr>
                <w:rFonts w:ascii="Times New Roman" w:eastAsia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937" w:type="dxa"/>
            <w:tcBorders>
              <w:righ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E45E7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7A5A32" w:rsidRPr="008E7A57" w:rsidRDefault="008E7A57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A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5A32" w:rsidTr="009E10C0">
        <w:trPr>
          <w:trHeight w:val="311"/>
        </w:trPr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E10C0" w:rsidRPr="009E10C0" w:rsidRDefault="007A5A32" w:rsidP="00DA24C5">
            <w:pPr>
              <w:tabs>
                <w:tab w:val="left" w:pos="555"/>
                <w:tab w:val="right" w:pos="992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24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7A5A32" w:rsidRPr="007A5A3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7A5A3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sz w:val="20"/>
                <w:szCs w:val="20"/>
              </w:rPr>
              <w:t>4(14,3%)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7A5A3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sz w:val="20"/>
                <w:szCs w:val="20"/>
              </w:rPr>
              <w:t>17 (60, 7%)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7A5A32" w:rsidRDefault="007A5A32" w:rsidP="0018619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sz w:val="20"/>
                <w:szCs w:val="20"/>
              </w:rPr>
              <w:t>4  (14,3%).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7A5A3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A32">
              <w:rPr>
                <w:rFonts w:ascii="Times New Roman" w:eastAsia="Times New Roman" w:hAnsi="Times New Roman" w:cs="Times New Roman"/>
                <w:sz w:val="20"/>
                <w:szCs w:val="20"/>
              </w:rPr>
              <w:t>3 (10,7%)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A5A32" w:rsidRPr="00DD667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DD6672" w:rsidRDefault="007A5A3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A5A32" w:rsidRPr="00DD6672" w:rsidRDefault="00DD667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bottom w:val="single" w:sz="4" w:space="0" w:color="auto"/>
              <w:right w:val="single" w:sz="4" w:space="0" w:color="auto"/>
            </w:tcBorders>
          </w:tcPr>
          <w:p w:rsidR="007A5A32" w:rsidRPr="00DD6672" w:rsidRDefault="00DD667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</w:tcBorders>
          </w:tcPr>
          <w:p w:rsidR="007A5A32" w:rsidRPr="00DD6672" w:rsidRDefault="00DD6672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6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10C0" w:rsidTr="009E10C0">
        <w:trPr>
          <w:trHeight w:val="150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E10C0" w:rsidRPr="00DA24C5" w:rsidRDefault="009E10C0" w:rsidP="00DA24C5">
            <w:pPr>
              <w:tabs>
                <w:tab w:val="left" w:pos="555"/>
                <w:tab w:val="right" w:pos="992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2022 - 2023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E10C0" w:rsidRPr="007A5A3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7A5A3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(19,23%)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7A5A3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(53,83%)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7A5A32" w:rsidRDefault="009E10C0" w:rsidP="0018619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0C0">
              <w:rPr>
                <w:rFonts w:ascii="Times New Roman" w:eastAsia="Times New Roman" w:hAnsi="Times New Roman" w:cs="Times New Roman"/>
                <w:sz w:val="20"/>
                <w:szCs w:val="20"/>
              </w:rPr>
              <w:t>5 (19,23%)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7A5A3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(7,69%)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E10C0" w:rsidRPr="00DD667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DD667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10C0" w:rsidRPr="00DD667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:rsidR="009E10C0" w:rsidRPr="00DD667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</w:tcPr>
          <w:p w:rsidR="009E10C0" w:rsidRPr="00DD6672" w:rsidRDefault="009E10C0" w:rsidP="00DA24C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15876" w:rsidRPr="00CC5F29" w:rsidRDefault="00715876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</w:p>
    <w:p w:rsidR="009F2CCE" w:rsidRPr="009E6BEB" w:rsidRDefault="009F2CCE" w:rsidP="009F2CCE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6BEB">
        <w:rPr>
          <w:rFonts w:ascii="Times New Roman" w:eastAsia="Times New Roman" w:hAnsi="Times New Roman" w:cs="Times New Roman"/>
          <w:b/>
          <w:sz w:val="20"/>
          <w:szCs w:val="20"/>
        </w:rPr>
        <w:t>Результаты коррекционной работы</w:t>
      </w:r>
      <w:r w:rsidRPr="009E6BEB">
        <w:rPr>
          <w:b/>
        </w:rPr>
        <w:t xml:space="preserve"> </w:t>
      </w:r>
      <w:r w:rsidRPr="009E6BEB">
        <w:rPr>
          <w:rFonts w:ascii="Times New Roman" w:eastAsia="Times New Roman" w:hAnsi="Times New Roman" w:cs="Times New Roman"/>
          <w:b/>
          <w:sz w:val="20"/>
          <w:szCs w:val="20"/>
        </w:rPr>
        <w:t>В МБДОУ СДС «Хаарчаана»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Учитель – логопед: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Всего детей с диагнозами: ОНР-8, ЗПРР-3, ФФН- 10, ФН -4, заикание-1.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Из них выпущено: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С хорошей речью - 5 (19,23%)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Со значительным улучшением - 14(53,85%)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Без значительного улучшения – 5 (19,23%).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Без улучшения- 2 (7,69%)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В этом учебном году посещаемость детей – низкая, очень много пропусков по уважительной причине (по болезни, отъезды и др.). Также немаловажную роль в коррекции речевых нарушений имеют такие факторы, как индивидуальные особенности детей, отсутствие дополнительных занятий дома (незаинтересованность родителей).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b/>
          <w:sz w:val="20"/>
          <w:szCs w:val="20"/>
        </w:rPr>
        <w:t>Работа с родителями: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 Группа для родителей «Логопункт «Хаарчаана» по whatsapp мессенджеру;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Проведено родительское собрание в начале учебного года (информация о работе логопункта, зачисление детей в логопункт, расписание занятий, план на учебный год, памятки для родителей о занятия с детьми дома, вопросы-ответы);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Сбор согласий и заявлений от родителей о зачислении в логопункт;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Периодические консультации, памятки, видеоматериалы для родителей в whatsapp – группе «Логопункт Хаарчаана»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Буклеты (О раннем речевом развитии, «Артикуляционная гимнастика», «Дыхательная гимнастика», «Пальчиковая гимнастика» и другие, папки-передвижки для родителей в приемных комнатах в ранних группах, подготовительной группе (Советы для родителей «Научите меня говорить», «Игры для развития фонематического слуха», «Подготовка детей к школе с речевыми нарушениями»)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Индивидуальные беседы, консультации с родителями.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- Консультации и памятки для родителей службы ранней помощи по whatsapp мессенджеру (группа «Ранняя помощь»)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F2CCE">
        <w:rPr>
          <w:rFonts w:ascii="Times New Roman" w:eastAsia="Times New Roman" w:hAnsi="Times New Roman" w:cs="Times New Roman"/>
          <w:b/>
          <w:sz w:val="20"/>
          <w:szCs w:val="20"/>
        </w:rPr>
        <w:t>Работа с педагогами: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 xml:space="preserve">- Участие в психологическом месячнике здоровья (см ниже). 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 xml:space="preserve"> Презентация на тему: «Нейропсихологические игры, как средство развития речи детей старшего дошкольного возраста».</w:t>
      </w:r>
    </w:p>
    <w:p w:rsidR="009F2CCE" w:rsidRPr="009F2CCE" w:rsidRDefault="009F2CCE" w:rsidP="009F2CC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9F2CCE">
        <w:rPr>
          <w:rFonts w:ascii="Times New Roman" w:eastAsia="Times New Roman" w:hAnsi="Times New Roman" w:cs="Times New Roman"/>
          <w:sz w:val="20"/>
          <w:szCs w:val="20"/>
        </w:rPr>
        <w:t>Буклеты: «Дыхательная гимнастика», консультация «Артикуляционная гимнастика» и др.</w:t>
      </w:r>
    </w:p>
    <w:p w:rsidR="0082292E" w:rsidRPr="009E6BEB" w:rsidRDefault="0082292E" w:rsidP="0082292E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6BEB">
        <w:rPr>
          <w:rFonts w:ascii="Times New Roman" w:eastAsia="Times New Roman" w:hAnsi="Times New Roman" w:cs="Times New Roman"/>
          <w:b/>
          <w:bCs/>
          <w:sz w:val="20"/>
          <w:szCs w:val="20"/>
        </w:rPr>
        <w:t>Достижения воспитанников.</w:t>
      </w:r>
    </w:p>
    <w:p w:rsidR="0082292E" w:rsidRPr="0082292E" w:rsidRDefault="0082292E" w:rsidP="0082292E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292E">
        <w:rPr>
          <w:rFonts w:ascii="Times New Roman" w:eastAsia="Times New Roman" w:hAnsi="Times New Roman" w:cs="Times New Roman"/>
          <w:b/>
          <w:bCs/>
          <w:sz w:val="20"/>
          <w:szCs w:val="20"/>
        </w:rPr>
        <w:t>На Республиканском уровне:</w:t>
      </w:r>
    </w:p>
    <w:p w:rsidR="0082292E" w:rsidRPr="0082292E" w:rsidRDefault="009F2CCE" w:rsidP="0082292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82292E" w:rsidRPr="0082292E">
        <w:rPr>
          <w:rFonts w:ascii="Times New Roman" w:eastAsia="Times New Roman" w:hAnsi="Times New Roman" w:cs="Times New Roman"/>
          <w:sz w:val="20"/>
          <w:szCs w:val="20"/>
        </w:rPr>
        <w:t xml:space="preserve">г. – </w:t>
      </w:r>
      <w:r w:rsidR="00346ECE">
        <w:rPr>
          <w:rFonts w:ascii="Times New Roman" w:eastAsia="Times New Roman" w:hAnsi="Times New Roman" w:cs="Times New Roman"/>
          <w:sz w:val="20"/>
          <w:szCs w:val="20"/>
        </w:rPr>
        <w:t xml:space="preserve">7 детей старшего дошкольного возраста, дипломанты, лауреаты </w:t>
      </w:r>
      <w:r w:rsidR="009F65CE">
        <w:rPr>
          <w:rFonts w:ascii="Times New Roman" w:eastAsia="Times New Roman" w:hAnsi="Times New Roman" w:cs="Times New Roman"/>
          <w:sz w:val="20"/>
          <w:szCs w:val="20"/>
        </w:rPr>
        <w:t>1,</w:t>
      </w:r>
      <w:r w:rsidR="00346ECE">
        <w:rPr>
          <w:rFonts w:ascii="Times New Roman" w:eastAsia="Times New Roman" w:hAnsi="Times New Roman" w:cs="Times New Roman"/>
          <w:sz w:val="20"/>
          <w:szCs w:val="20"/>
        </w:rPr>
        <w:t>2,</w:t>
      </w:r>
      <w:r w:rsidR="009F65CE">
        <w:rPr>
          <w:rFonts w:ascii="Times New Roman" w:eastAsia="Times New Roman" w:hAnsi="Times New Roman" w:cs="Times New Roman"/>
          <w:sz w:val="20"/>
          <w:szCs w:val="20"/>
        </w:rPr>
        <w:t xml:space="preserve">3, </w:t>
      </w:r>
      <w:r w:rsidR="001200B3">
        <w:rPr>
          <w:rFonts w:ascii="Times New Roman" w:eastAsia="Times New Roman" w:hAnsi="Times New Roman" w:cs="Times New Roman"/>
          <w:sz w:val="20"/>
          <w:szCs w:val="20"/>
        </w:rPr>
        <w:t xml:space="preserve">степени </w:t>
      </w:r>
      <w:r w:rsidR="001200B3" w:rsidRPr="0082292E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2292E" w:rsidRPr="0082292E">
        <w:rPr>
          <w:rFonts w:ascii="Times New Roman" w:eastAsia="Times New Roman" w:hAnsi="Times New Roman" w:cs="Times New Roman"/>
          <w:sz w:val="20"/>
          <w:szCs w:val="20"/>
        </w:rPr>
        <w:t xml:space="preserve"> республиканском </w:t>
      </w:r>
      <w:r w:rsidR="0082292E" w:rsidRPr="0082292E">
        <w:rPr>
          <w:rFonts w:ascii="Times New Roman" w:eastAsia="Times New Roman" w:hAnsi="Times New Roman" w:cs="Times New Roman"/>
          <w:bCs/>
          <w:sz w:val="20"/>
          <w:szCs w:val="20"/>
        </w:rPr>
        <w:t xml:space="preserve">заочном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конкурсе чтецов </w:t>
      </w:r>
      <w:r w:rsidRPr="0082292E">
        <w:rPr>
          <w:rFonts w:ascii="Times New Roman" w:eastAsia="Times New Roman" w:hAnsi="Times New Roman" w:cs="Times New Roman"/>
          <w:bCs/>
          <w:sz w:val="20"/>
          <w:szCs w:val="20"/>
        </w:rPr>
        <w:t>для</w:t>
      </w:r>
      <w:r w:rsidR="0082292E" w:rsidRPr="0082292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82292E">
        <w:rPr>
          <w:rFonts w:ascii="Times New Roman" w:eastAsia="Times New Roman" w:hAnsi="Times New Roman" w:cs="Times New Roman"/>
          <w:bCs/>
          <w:sz w:val="20"/>
          <w:szCs w:val="20"/>
        </w:rPr>
        <w:t>детей с</w:t>
      </w:r>
      <w:r w:rsidR="0082292E" w:rsidRPr="0082292E">
        <w:rPr>
          <w:rFonts w:ascii="Times New Roman" w:eastAsia="Times New Roman" w:hAnsi="Times New Roman" w:cs="Times New Roman"/>
          <w:bCs/>
          <w:sz w:val="20"/>
          <w:szCs w:val="20"/>
        </w:rPr>
        <w:t xml:space="preserve"> ОВЗ и детей-</w:t>
      </w:r>
      <w:r w:rsidR="00F1591E">
        <w:rPr>
          <w:rFonts w:ascii="Times New Roman" w:eastAsia="Times New Roman" w:hAnsi="Times New Roman" w:cs="Times New Roman"/>
          <w:bCs/>
          <w:sz w:val="20"/>
          <w:szCs w:val="20"/>
        </w:rPr>
        <w:t>инвалидов.</w:t>
      </w:r>
    </w:p>
    <w:p w:rsidR="0082292E" w:rsidRPr="00DD6672" w:rsidRDefault="0082292E" w:rsidP="0082292E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82292E">
        <w:rPr>
          <w:rFonts w:ascii="Times New Roman" w:eastAsia="Times New Roman" w:hAnsi="Times New Roman" w:cs="Times New Roman"/>
          <w:sz w:val="20"/>
          <w:szCs w:val="20"/>
        </w:rPr>
        <w:br/>
      </w:r>
      <w:r w:rsidR="00DD6672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Анализ: </w:t>
      </w:r>
      <w:r w:rsidR="00DD6672">
        <w:rPr>
          <w:rFonts w:ascii="Times New Roman" w:eastAsia="Times New Roman" w:hAnsi="Times New Roman" w:cs="Times New Roman"/>
          <w:sz w:val="20"/>
          <w:szCs w:val="20"/>
        </w:rPr>
        <w:t>состояние речи детей позволяет сделать вывод, что у всех воспитанников, посещающих логопункт дошкольных образовательных организаций, все звуки поставлены, но нет стопроцентной автоматизации звуков в речи ввиду отсутствия постоянного контроля со стороны родителей. В связи с этим задача учителям – логопедам заключается в усилении взаимодействия с родителями и педагогами в вопросах автоматизации звуков в разговорной речи детей</w:t>
      </w:r>
    </w:p>
    <w:p w:rsidR="001B1472" w:rsidRDefault="001B1472" w:rsidP="00CC5F2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ah-RU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D20D0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D0CE8" w:rsidRDefault="00FD0CE8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B1472" w:rsidRPr="001B1472" w:rsidRDefault="001B1472" w:rsidP="001B1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Аналитический отчет социально - психологической службы (СПС)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в ДОУ</w:t>
      </w:r>
    </w:p>
    <w:p w:rsidR="001B1472" w:rsidRPr="001B1472" w:rsidRDefault="001B1472" w:rsidP="001B14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по Эвено- Бытантайский национальный улус (район) по дошкольному образованию за </w:t>
      </w:r>
      <w:r w:rsidRPr="001B1472"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II</w:t>
      </w:r>
      <w:r w:rsidR="00644DB1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полугодие 2023-2024</w:t>
      </w:r>
      <w:r w:rsidRPr="001B1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учебного года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Муниципальное казенное учреждение «Управление образования» МР Эвено – Бытантайского национального у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луса (район)</w:t>
      </w:r>
      <w:r w:rsidR="001413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представляет </w:t>
      </w:r>
      <w:r w:rsidR="00141323"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аналитический</w:t>
      </w:r>
      <w:r w:rsidR="00644D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отчет за II полугодие 2023-2024</w:t>
      </w: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учебного года по </w:t>
      </w:r>
      <w:r w:rsidRPr="001B147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>c</w:t>
      </w: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оциально психологической службы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района</w:t>
      </w: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Продолжается работа по деятельности социально – психологических служб в дошкольных учреждениях. По улусу функционирует – 2 дошкольных учреждений, - 1 школа с дошкольной группой. Общее ко</w:t>
      </w:r>
      <w:r w:rsidR="00644DB1">
        <w:rPr>
          <w:rFonts w:ascii="Times New Roman" w:eastAsia="Calibri" w:hAnsi="Times New Roman" w:cs="Times New Roman"/>
          <w:sz w:val="20"/>
          <w:szCs w:val="20"/>
          <w:lang w:eastAsia="en-US"/>
        </w:rPr>
        <w:t>личество воспитанников ДОУ – 226</w:t>
      </w: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. 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Из них состоит: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- на внутрисадовском контроле дети СОП семей, состоящие в КДН и ЗП – 8;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>СОП семьи, состоящие на учете КДН и ЗП – 6.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 организационно-методическом плане деятельность СПС строилась в соответствии с годовым планом с учётом задач и цель ДОУ.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  В отчетный период 2022 - 2023 учебного года вся профессиональная деятельность была спланирована и реализована в соответствии с ФГОС. Психолого-педагогическое сопровождение в учреждении построено на позициях личностно-ориентированного и гуманистического подходов к подрастающему поколению. Программное обеспечение воспитательно-образовательного процесса включает основную образовательную программу дошкольного образования «От рождения до школы» (под редакцией Н.Е. Вераксы, Т.С. Комаровой, М.А. Васильевой), парциальные программы, широкий спектр инновационных технологий и авторских разработок педагогов учреждения.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Цель:</w:t>
      </w: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осуществление психолого-педагогического сопровождения, предполагающего целостный и непрерывный комплекс мер и предусматривающего применение адекватных форм, методов, приемов взаимодействия всех участников образовательных отношений.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- сохранение, укрепление психологического и психического здоровья, развития воспитанников;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- организация психопрофилактических мероприятий по защите психологически здоровой среды для воспитанников детского сада, педагогического коллектива, родительской общественности;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- защита детей от информации, причиняющей вред здоровью и развитию в целях совершенствования системы профилактики 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Формировать опыт по созданию и использованию интерактивных ресурсов в психолого-педагогическом сопровождении детей и взрослых.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Способствовать повышению профессиональных компетенций участников образовательных отношений в вопросах развития креативности.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Осуществлять психолого-педагогическую помощь семьям воспитанников для гармоничного развития личности ребенка-дошкольника.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Просвещать педагогов по вопросам эффективного взаимодействия с детьми и их родителями, по использованию конструктивных методов решений трудных ситуаций.  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- проведение мероприятий, направленных на повышение психологической компетентности педагогов и неукоснительное соблюдение ими педагогической этики, профилактика эмоционального выгорания педагогов;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- проведение мероприятий, направленных на повышение воспитательской компетентности и ответственности родителей, обеспечение взаимодействия семьи и ДОУ на принципах партнерских отношений и современных форм организации;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lastRenderedPageBreak/>
        <w:t>- активизация деятельности общественных организаций и объединений во взаимодействии с ДОУ по направлению укрепления и сохранения психологического здоровья, обучающихся в образовательной среде.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- 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а также создание благоприятного климата в педагогическом коллективе.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В ДОУ существует не только банк данных педагогов, но и банк сведений о семьях воспитанников детского сада – социальный паспорт семьи. Организуя работу с родителями, педагогу необходимы знания о том, где и с кем ребёнок проживает, несёт ответственность за его воспитание и обучение. </w:t>
      </w:r>
    </w:p>
    <w:p w:rsidR="001B1472" w:rsidRP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Такой банк включает в себя следующие сведения: имя, отчество родителей, возраст, национальность, социальный статус, место работы, условия проживания и т. д.</w:t>
      </w:r>
    </w:p>
    <w:p w:rsidR="001B1472" w:rsidRDefault="001B1472" w:rsidP="00A4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Совместная работа велась с социальным педагогом, родителями, администрацией ДОУ по следующим направлениям: диагностика, просвещение, профилактика, коррекция, консультирование.</w:t>
      </w:r>
    </w:p>
    <w:p w:rsidR="004F0058" w:rsidRDefault="004F0058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100" w:rsidRPr="001B1472" w:rsidRDefault="00A45100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1CF" w:rsidRDefault="002F41CF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2F41CF" w:rsidRDefault="002F41CF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1B1472" w:rsidRDefault="001B1472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1B14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Статистические данные о контингенте обучающихся и воспитанников ДОУ:</w:t>
      </w:r>
    </w:p>
    <w:p w:rsidR="006921C7" w:rsidRPr="001B1472" w:rsidRDefault="006921C7" w:rsidP="00692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Таблица № 26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1B147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134"/>
      </w:tblGrid>
      <w:tr w:rsidR="001B1472" w:rsidRPr="001B1472" w:rsidTr="00D20D05">
        <w:tc>
          <w:tcPr>
            <w:tcW w:w="2694" w:type="dxa"/>
          </w:tcPr>
          <w:p w:rsidR="001B1472" w:rsidRPr="001B1472" w:rsidRDefault="001B1472" w:rsidP="001B1472">
            <w:pPr>
              <w:rPr>
                <w:shd w:val="clear" w:color="auto" w:fill="FFFFFF"/>
                <w:lang w:val="en-US"/>
              </w:rPr>
            </w:pPr>
            <w:r w:rsidRPr="001B1472">
              <w:rPr>
                <w:shd w:val="clear" w:color="auto" w:fill="FFFFFF"/>
              </w:rPr>
              <w:t>Всего воспитанников ДОУ</w:t>
            </w:r>
          </w:p>
        </w:tc>
        <w:tc>
          <w:tcPr>
            <w:tcW w:w="1134" w:type="dxa"/>
          </w:tcPr>
          <w:p w:rsidR="001B1472" w:rsidRPr="001B1472" w:rsidRDefault="00644DB1" w:rsidP="001B14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226</w:t>
            </w:r>
          </w:p>
        </w:tc>
      </w:tr>
      <w:tr w:rsidR="001B1472" w:rsidRPr="001B1472" w:rsidTr="00D20D05">
        <w:tc>
          <w:tcPr>
            <w:tcW w:w="2694" w:type="dxa"/>
          </w:tcPr>
          <w:p w:rsidR="001B1472" w:rsidRPr="001B1472" w:rsidRDefault="001B1472" w:rsidP="001B1472">
            <w:pPr>
              <w:rPr>
                <w:shd w:val="clear" w:color="auto" w:fill="FFFFFF"/>
              </w:rPr>
            </w:pPr>
            <w:r w:rsidRPr="001B1472">
              <w:rPr>
                <w:shd w:val="clear" w:color="auto" w:fill="FFFFFF"/>
              </w:rPr>
              <w:t>МБДОУ СДС «Хаарчаана»</w:t>
            </w:r>
          </w:p>
        </w:tc>
        <w:tc>
          <w:tcPr>
            <w:tcW w:w="1134" w:type="dxa"/>
          </w:tcPr>
          <w:p w:rsidR="001B1472" w:rsidRPr="001B1472" w:rsidRDefault="00644DB1" w:rsidP="001B14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161</w:t>
            </w:r>
          </w:p>
        </w:tc>
      </w:tr>
      <w:tr w:rsidR="001B1472" w:rsidRPr="001B1472" w:rsidTr="00D20D05">
        <w:tc>
          <w:tcPr>
            <w:tcW w:w="2694" w:type="dxa"/>
          </w:tcPr>
          <w:p w:rsidR="001B1472" w:rsidRPr="001B1472" w:rsidRDefault="001B1472" w:rsidP="001B1472">
            <w:pPr>
              <w:rPr>
                <w:shd w:val="clear" w:color="auto" w:fill="FFFFFF"/>
              </w:rPr>
            </w:pPr>
            <w:r w:rsidRPr="001B1472">
              <w:rPr>
                <w:shd w:val="clear" w:color="auto" w:fill="FFFFFF"/>
              </w:rPr>
              <w:t>МБДОУ КДС «Кэнчээри»</w:t>
            </w:r>
          </w:p>
        </w:tc>
        <w:tc>
          <w:tcPr>
            <w:tcW w:w="1134" w:type="dxa"/>
          </w:tcPr>
          <w:p w:rsidR="001B1472" w:rsidRPr="001B1472" w:rsidRDefault="00644DB1" w:rsidP="001B14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46</w:t>
            </w:r>
          </w:p>
        </w:tc>
      </w:tr>
      <w:tr w:rsidR="001B1472" w:rsidRPr="001B1472" w:rsidTr="00D20D05">
        <w:tc>
          <w:tcPr>
            <w:tcW w:w="2694" w:type="dxa"/>
          </w:tcPr>
          <w:p w:rsidR="001B1472" w:rsidRPr="001B1472" w:rsidRDefault="001B1472" w:rsidP="001B1472">
            <w:pPr>
              <w:rPr>
                <w:shd w:val="clear" w:color="auto" w:fill="FFFFFF"/>
              </w:rPr>
            </w:pPr>
            <w:r w:rsidRPr="001B1472">
              <w:rPr>
                <w:shd w:val="clear" w:color="auto" w:fill="FFFFFF"/>
              </w:rPr>
              <w:t>МКОУ ДСОШ с д/гр</w:t>
            </w:r>
          </w:p>
        </w:tc>
        <w:tc>
          <w:tcPr>
            <w:tcW w:w="1134" w:type="dxa"/>
          </w:tcPr>
          <w:p w:rsidR="001B1472" w:rsidRPr="001B1472" w:rsidRDefault="00644DB1" w:rsidP="001B147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19</w:t>
            </w:r>
          </w:p>
        </w:tc>
      </w:tr>
    </w:tbl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1B1472" w:rsidRPr="001B1472" w:rsidRDefault="001B1472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A45100" w:rsidRDefault="00644DB1" w:rsidP="00A4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Социальный паспорт ДОУ за четыре </w:t>
      </w:r>
      <w:r w:rsidR="001B1472" w:rsidRPr="001B14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последние годы</w:t>
      </w:r>
    </w:p>
    <w:p w:rsidR="001B1472" w:rsidRPr="001B1472" w:rsidRDefault="00644DB1" w:rsidP="00A45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</w:t>
      </w:r>
      <w:r w:rsidR="006921C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                    Таблица №27</w:t>
      </w:r>
    </w:p>
    <w:p w:rsidR="001B1472" w:rsidRPr="001B1472" w:rsidRDefault="001B1472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1701"/>
        <w:gridCol w:w="1701"/>
        <w:gridCol w:w="1701"/>
      </w:tblGrid>
      <w:tr w:rsidR="00644DB1" w:rsidRPr="001B1472" w:rsidTr="00523780">
        <w:tc>
          <w:tcPr>
            <w:tcW w:w="4928" w:type="dxa"/>
            <w:shd w:val="clear" w:color="auto" w:fill="DDD9C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Социальная ситуация</w:t>
            </w:r>
          </w:p>
        </w:tc>
        <w:tc>
          <w:tcPr>
            <w:tcW w:w="1701" w:type="dxa"/>
            <w:shd w:val="clear" w:color="auto" w:fill="DAEEF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2020-2021</w:t>
            </w:r>
          </w:p>
        </w:tc>
        <w:tc>
          <w:tcPr>
            <w:tcW w:w="1701" w:type="dxa"/>
            <w:shd w:val="clear" w:color="auto" w:fill="DAEEF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2021-2022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2022 - 2023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AEEF3"/>
          </w:tcPr>
          <w:p w:rsidR="00644DB1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–</w:t>
            </w: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2023</w:t>
            </w:r>
          </w:p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СДС “Хаарчаана”</w:t>
            </w:r>
          </w:p>
        </w:tc>
      </w:tr>
      <w:tr w:rsidR="00644DB1" w:rsidRPr="001B1472" w:rsidTr="00523780">
        <w:tc>
          <w:tcPr>
            <w:tcW w:w="4928" w:type="dxa"/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Количество воспитанников ДОО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236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236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  <w:t>161</w:t>
            </w:r>
          </w:p>
        </w:tc>
      </w:tr>
      <w:tr w:rsidR="00644DB1" w:rsidRPr="001B1472" w:rsidTr="00523780">
        <w:tc>
          <w:tcPr>
            <w:tcW w:w="4928" w:type="dxa"/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Полные семьи 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115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177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100</w:t>
            </w:r>
          </w:p>
        </w:tc>
      </w:tr>
      <w:tr w:rsidR="00644DB1" w:rsidRPr="001B1472" w:rsidTr="00523780">
        <w:tc>
          <w:tcPr>
            <w:tcW w:w="4928" w:type="dxa"/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Неполная семья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26</w:t>
            </w:r>
          </w:p>
        </w:tc>
      </w:tr>
      <w:tr w:rsidR="00644DB1" w:rsidRPr="001B1472" w:rsidTr="00523780">
        <w:trPr>
          <w:trHeight w:val="26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Не работающие родители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48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27</w:t>
            </w:r>
          </w:p>
        </w:tc>
      </w:tr>
      <w:tr w:rsidR="00644DB1" w:rsidRPr="001B1472" w:rsidTr="00523780">
        <w:trPr>
          <w:trHeight w:val="24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Образовательный уровень:              Высшее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45</w:t>
            </w:r>
          </w:p>
        </w:tc>
      </w:tr>
      <w:tr w:rsidR="00644DB1" w:rsidRPr="001B1472" w:rsidTr="00523780">
        <w:trPr>
          <w:trHeight w:val="20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            н/высшее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0</w:t>
            </w:r>
          </w:p>
        </w:tc>
      </w:tr>
      <w:tr w:rsidR="00644DB1" w:rsidRPr="001B1472" w:rsidTr="00523780">
        <w:trPr>
          <w:trHeight w:val="21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   среднее-специальное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105</w:t>
            </w:r>
          </w:p>
        </w:tc>
      </w:tr>
      <w:tr w:rsidR="00644DB1" w:rsidRPr="001B1472" w:rsidTr="00523780">
        <w:trPr>
          <w:trHeight w:val="23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   среднее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72</w:t>
            </w:r>
          </w:p>
        </w:tc>
      </w:tr>
      <w:tr w:rsidR="00644DB1" w:rsidRPr="001B1472" w:rsidTr="00523780">
        <w:trPr>
          <w:trHeight w:val="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Работающие родители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199</w:t>
            </w:r>
          </w:p>
        </w:tc>
      </w:tr>
      <w:tr w:rsidR="00644DB1" w:rsidRPr="001B1472" w:rsidTr="00523780">
        <w:trPr>
          <w:trHeight w:val="30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Возраст родителей :                               от 20 до 30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9828DD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644DB1" w:rsidRPr="001B1472" w:rsidTr="00523780">
        <w:trPr>
          <w:trHeight w:val="26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              от 30 – 40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8A756D" w:rsidRDefault="00644DB1" w:rsidP="00644DB1">
            <w:pPr>
              <w:pStyle w:val="a8"/>
              <w:jc w:val="center"/>
            </w:pPr>
            <w:r>
              <w:t>109</w:t>
            </w:r>
          </w:p>
        </w:tc>
      </w:tr>
      <w:tr w:rsidR="00644DB1" w:rsidRPr="001B1472" w:rsidTr="00523780">
        <w:trPr>
          <w:trHeight w:val="14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              от 40 и старше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9828DD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44DB1" w:rsidRPr="001B1472" w:rsidTr="00523780">
        <w:trPr>
          <w:trHeight w:val="23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Национальность родителей: эвены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138</w:t>
            </w:r>
          </w:p>
        </w:tc>
      </w:tr>
      <w:tr w:rsidR="00644DB1" w:rsidRPr="001B1472" w:rsidTr="00523780">
        <w:trPr>
          <w:trHeight w:val="219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якуты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63</w:t>
            </w:r>
          </w:p>
        </w:tc>
      </w:tr>
      <w:tr w:rsidR="00644DB1" w:rsidRPr="001B1472" w:rsidTr="00523780">
        <w:trPr>
          <w:trHeight w:val="177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                                                    Русские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44DB1" w:rsidRPr="001B1472" w:rsidTr="00523780">
        <w:trPr>
          <w:trHeight w:val="10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lastRenderedPageBreak/>
              <w:t xml:space="preserve">                                                   другие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25</w:t>
            </w:r>
          </w:p>
        </w:tc>
      </w:tr>
      <w:tr w:rsidR="00644DB1" w:rsidRPr="001B1472" w:rsidTr="00523780">
        <w:trPr>
          <w:trHeight w:val="2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Получатели компенсаций  по прожиточному минимуму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31</w:t>
            </w:r>
          </w:p>
        </w:tc>
      </w:tr>
      <w:tr w:rsidR="00644DB1" w:rsidRPr="001B1472" w:rsidTr="00523780">
        <w:trPr>
          <w:trHeight w:val="16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Льготников по родвзносу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16</w:t>
            </w:r>
          </w:p>
        </w:tc>
      </w:tr>
      <w:tr w:rsidR="00644DB1" w:rsidRPr="001B1472" w:rsidTr="00523780">
        <w:tc>
          <w:tcPr>
            <w:tcW w:w="4928" w:type="dxa"/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Многодетные семьи 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56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82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44DB1" w:rsidRPr="001B1472" w:rsidTr="00523780">
        <w:tc>
          <w:tcPr>
            <w:tcW w:w="4928" w:type="dxa"/>
            <w:tcBorders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Малообеспеченные семьи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90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149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93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44DB1" w:rsidRPr="001B1472" w:rsidTr="00523780">
        <w:trPr>
          <w:trHeight w:val="8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СОП семьи, состоящие на учете КДН и ЗП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644DB1" w:rsidRPr="001B1472" w:rsidTr="00523780">
        <w:trPr>
          <w:trHeight w:val="216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Дети СОП семей, состоящие на учете КДН иЗП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9</w:t>
            </w:r>
          </w:p>
        </w:tc>
      </w:tr>
      <w:tr w:rsidR="00644DB1" w:rsidRPr="001B1472" w:rsidTr="00523780">
        <w:trPr>
          <w:trHeight w:val="17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Опекаемые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Pr="00CE0A8E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8</w:t>
            </w:r>
          </w:p>
        </w:tc>
      </w:tr>
      <w:tr w:rsidR="00644DB1" w:rsidRPr="001B1472" w:rsidTr="00523780">
        <w:trPr>
          <w:trHeight w:val="13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Временная опека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ah-RU"/>
              </w:rPr>
            </w:pPr>
          </w:p>
        </w:tc>
      </w:tr>
      <w:tr w:rsidR="00644DB1" w:rsidRPr="001B1472" w:rsidTr="00523780">
        <w:trPr>
          <w:trHeight w:val="161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 xml:space="preserve">Дети инвалиды 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Pr="00251F9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644DB1" w:rsidRPr="001B1472" w:rsidTr="00523780">
        <w:trPr>
          <w:trHeight w:val="2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  <w:t>Дети с ОВЗ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1B147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B1" w:rsidRPr="00251F91" w:rsidRDefault="00644DB1" w:rsidP="00644D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>5</w:t>
            </w:r>
          </w:p>
        </w:tc>
      </w:tr>
      <w:tr w:rsidR="00644DB1" w:rsidRPr="001B1472" w:rsidTr="00523780">
        <w:trPr>
          <w:trHeight w:val="28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44DB1" w:rsidRPr="001B1472" w:rsidRDefault="00644DB1" w:rsidP="00644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ah-RU" w:eastAsia="en-US"/>
              </w:rPr>
            </w:pP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ah-RU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DB1" w:rsidRPr="001B1472" w:rsidRDefault="00644DB1" w:rsidP="0064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921C7" w:rsidRDefault="006921C7" w:rsidP="00692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9" w:name="_Hlk74298388"/>
      <w:bookmarkStart w:id="10" w:name="_Hlk74307642"/>
      <w:r w:rsidRPr="006921C7">
        <w:rPr>
          <w:rFonts w:ascii="Times New Roman" w:eastAsia="Times New Roman" w:hAnsi="Times New Roman" w:cs="Times New Roman"/>
          <w:b/>
          <w:sz w:val="20"/>
          <w:szCs w:val="20"/>
        </w:rPr>
        <w:t>Таблица №28</w:t>
      </w:r>
    </w:p>
    <w:p w:rsidR="00A45100" w:rsidRPr="006921C7" w:rsidRDefault="00A45100" w:rsidP="00692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1472" w:rsidRPr="004F0058" w:rsidRDefault="001B1472" w:rsidP="004F0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1472" w:rsidRDefault="001B1472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Результаты деятельности социаль</w:t>
      </w:r>
      <w:r w:rsidR="004F0058">
        <w:rPr>
          <w:rFonts w:ascii="Times New Roman" w:eastAsia="Times New Roman" w:hAnsi="Times New Roman" w:cs="Times New Roman"/>
          <w:b/>
          <w:sz w:val="20"/>
          <w:szCs w:val="20"/>
        </w:rPr>
        <w:t>ного педагога</w:t>
      </w:r>
    </w:p>
    <w:p w:rsidR="00A45100" w:rsidRPr="001B1472" w:rsidRDefault="00A45100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B1472" w:rsidRPr="001B1472" w:rsidRDefault="001B1472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253"/>
        <w:gridCol w:w="1134"/>
      </w:tblGrid>
      <w:tr w:rsidR="001B1472" w:rsidRPr="001B1472" w:rsidTr="007D0221">
        <w:tc>
          <w:tcPr>
            <w:tcW w:w="959" w:type="dxa"/>
          </w:tcPr>
          <w:p w:rsidR="001B1472" w:rsidRPr="001B1472" w:rsidRDefault="001B1472" w:rsidP="001B1472">
            <w:pPr>
              <w:rPr>
                <w:b/>
              </w:rPr>
            </w:pPr>
            <w:r w:rsidRPr="001B1472">
              <w:rPr>
                <w:b/>
              </w:rPr>
              <w:t>№</w:t>
            </w:r>
          </w:p>
        </w:tc>
        <w:tc>
          <w:tcPr>
            <w:tcW w:w="4252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Направление</w:t>
            </w:r>
          </w:p>
        </w:tc>
        <w:tc>
          <w:tcPr>
            <w:tcW w:w="4253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Тема</w:t>
            </w:r>
          </w:p>
        </w:tc>
        <w:tc>
          <w:tcPr>
            <w:tcW w:w="1134" w:type="dxa"/>
          </w:tcPr>
          <w:p w:rsidR="001B1472" w:rsidRPr="001B1472" w:rsidRDefault="00EA30EB" w:rsidP="001B1472">
            <w:pPr>
              <w:jc w:val="center"/>
              <w:rPr>
                <w:b/>
              </w:rPr>
            </w:pPr>
            <w:r>
              <w:rPr>
                <w:b/>
              </w:rPr>
              <w:t xml:space="preserve">Охват </w:t>
            </w:r>
          </w:p>
        </w:tc>
      </w:tr>
      <w:tr w:rsidR="00B73A83" w:rsidRPr="001B1472" w:rsidTr="00B73A83">
        <w:trPr>
          <w:trHeight w:val="75"/>
        </w:trPr>
        <w:tc>
          <w:tcPr>
            <w:tcW w:w="959" w:type="dxa"/>
          </w:tcPr>
          <w:p w:rsidR="00B73A83" w:rsidRPr="001B1472" w:rsidRDefault="00B73A83" w:rsidP="006D19DC">
            <w:pPr>
              <w:jc w:val="center"/>
            </w:pPr>
            <w:r w:rsidRPr="001B1472">
              <w:t>1</w:t>
            </w:r>
          </w:p>
        </w:tc>
        <w:tc>
          <w:tcPr>
            <w:tcW w:w="4252" w:type="dxa"/>
          </w:tcPr>
          <w:p w:rsidR="00B73A83" w:rsidRPr="001B1472" w:rsidRDefault="00B73A83" w:rsidP="007D0221">
            <w:r w:rsidRPr="001B1472">
              <w:t>Индивидуальная беседа с родителями</w:t>
            </w:r>
          </w:p>
        </w:tc>
        <w:tc>
          <w:tcPr>
            <w:tcW w:w="4253" w:type="dxa"/>
          </w:tcPr>
          <w:p w:rsidR="00B73A83" w:rsidRPr="00694C55" w:rsidRDefault="00B73A83" w:rsidP="007D0221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Родительские обязанности в семье</w:t>
            </w:r>
          </w:p>
        </w:tc>
        <w:tc>
          <w:tcPr>
            <w:tcW w:w="1134" w:type="dxa"/>
          </w:tcPr>
          <w:p w:rsidR="00B73A83" w:rsidRPr="00694C55" w:rsidRDefault="00B73A83" w:rsidP="006D19DC">
            <w:pPr>
              <w:pStyle w:val="a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B73A83" w:rsidRPr="001B1472" w:rsidTr="00B73A83">
        <w:trPr>
          <w:trHeight w:val="241"/>
        </w:trPr>
        <w:tc>
          <w:tcPr>
            <w:tcW w:w="959" w:type="dxa"/>
          </w:tcPr>
          <w:p w:rsidR="00B73A83" w:rsidRPr="001B1472" w:rsidRDefault="00B73A83" w:rsidP="006D19DC">
            <w:pPr>
              <w:jc w:val="center"/>
            </w:pPr>
            <w:r w:rsidRPr="001B1472">
              <w:t>3</w:t>
            </w:r>
          </w:p>
        </w:tc>
        <w:tc>
          <w:tcPr>
            <w:tcW w:w="4252" w:type="dxa"/>
          </w:tcPr>
          <w:p w:rsidR="00B73A83" w:rsidRPr="001B1472" w:rsidRDefault="00B73A83" w:rsidP="007D0221">
            <w:r w:rsidRPr="001B1472">
              <w:t>Профилактическая беседа с родителями</w:t>
            </w:r>
          </w:p>
        </w:tc>
        <w:tc>
          <w:tcPr>
            <w:tcW w:w="4253" w:type="dxa"/>
          </w:tcPr>
          <w:p w:rsidR="00B73A83" w:rsidRPr="001B1472" w:rsidRDefault="00B73A83" w:rsidP="007D0221">
            <w:r w:rsidRPr="007D0221">
              <w:t>Правила общения с ребенком</w:t>
            </w:r>
          </w:p>
        </w:tc>
        <w:tc>
          <w:tcPr>
            <w:tcW w:w="1134" w:type="dxa"/>
          </w:tcPr>
          <w:p w:rsidR="00B73A83" w:rsidRPr="001B1472" w:rsidRDefault="00B73A83" w:rsidP="006D19DC">
            <w:pPr>
              <w:jc w:val="center"/>
            </w:pPr>
            <w:r>
              <w:t>11</w:t>
            </w:r>
          </w:p>
        </w:tc>
      </w:tr>
      <w:tr w:rsidR="00B73A83" w:rsidRPr="001B1472" w:rsidTr="00B73A83">
        <w:trPr>
          <w:trHeight w:val="223"/>
        </w:trPr>
        <w:tc>
          <w:tcPr>
            <w:tcW w:w="959" w:type="dxa"/>
          </w:tcPr>
          <w:p w:rsidR="00B73A83" w:rsidRPr="001B1472" w:rsidRDefault="00B73A83" w:rsidP="006D19DC">
            <w:pPr>
              <w:jc w:val="center"/>
            </w:pPr>
            <w:r w:rsidRPr="001B1472">
              <w:t>4</w:t>
            </w:r>
          </w:p>
        </w:tc>
        <w:tc>
          <w:tcPr>
            <w:tcW w:w="4252" w:type="dxa"/>
          </w:tcPr>
          <w:p w:rsidR="00B73A83" w:rsidRPr="001B1472" w:rsidRDefault="00B73A83" w:rsidP="007D0221">
            <w:r w:rsidRPr="001B1472">
              <w:t>Индивидуальная беседа с воспитанниками</w:t>
            </w:r>
          </w:p>
        </w:tc>
        <w:tc>
          <w:tcPr>
            <w:tcW w:w="4253" w:type="dxa"/>
          </w:tcPr>
          <w:p w:rsidR="00B73A83" w:rsidRPr="001B1472" w:rsidRDefault="00B73A83" w:rsidP="007D0221">
            <w:r w:rsidRPr="007D0221">
              <w:t>Готовность к школе</w:t>
            </w:r>
          </w:p>
        </w:tc>
        <w:tc>
          <w:tcPr>
            <w:tcW w:w="1134" w:type="dxa"/>
          </w:tcPr>
          <w:p w:rsidR="00B73A83" w:rsidRPr="001B1472" w:rsidRDefault="00B73A83" w:rsidP="006D19DC">
            <w:pPr>
              <w:jc w:val="center"/>
            </w:pPr>
            <w:r>
              <w:t>8</w:t>
            </w:r>
          </w:p>
        </w:tc>
      </w:tr>
      <w:tr w:rsidR="007D0221" w:rsidRPr="001B1472" w:rsidTr="007D0221">
        <w:tc>
          <w:tcPr>
            <w:tcW w:w="959" w:type="dxa"/>
          </w:tcPr>
          <w:p w:rsidR="007D0221" w:rsidRPr="001B1472" w:rsidRDefault="007D0221" w:rsidP="006D19DC">
            <w:pPr>
              <w:jc w:val="center"/>
            </w:pPr>
            <w:r w:rsidRPr="001B1472">
              <w:t>6</w:t>
            </w:r>
          </w:p>
        </w:tc>
        <w:tc>
          <w:tcPr>
            <w:tcW w:w="4252" w:type="dxa"/>
          </w:tcPr>
          <w:p w:rsidR="007D0221" w:rsidRPr="001B1472" w:rsidRDefault="007D0221" w:rsidP="007D0221">
            <w:r w:rsidRPr="001B1472">
              <w:t xml:space="preserve">Количество обращений </w:t>
            </w:r>
          </w:p>
        </w:tc>
        <w:tc>
          <w:tcPr>
            <w:tcW w:w="4253" w:type="dxa"/>
          </w:tcPr>
          <w:p w:rsidR="007D0221" w:rsidRPr="001B1472" w:rsidRDefault="003A0935" w:rsidP="007D0221">
            <w:r w:rsidRPr="003A0935">
              <w:t>СОП семьи состоящих на учете КДН и ЗП</w:t>
            </w:r>
          </w:p>
        </w:tc>
        <w:tc>
          <w:tcPr>
            <w:tcW w:w="1134" w:type="dxa"/>
          </w:tcPr>
          <w:p w:rsidR="007D0221" w:rsidRPr="001B1472" w:rsidRDefault="007D0221" w:rsidP="006D19DC">
            <w:pPr>
              <w:jc w:val="center"/>
            </w:pPr>
            <w:r>
              <w:t>5</w:t>
            </w:r>
          </w:p>
        </w:tc>
      </w:tr>
      <w:tr w:rsidR="007D0221" w:rsidRPr="001B1472" w:rsidTr="007D0221">
        <w:trPr>
          <w:trHeight w:val="242"/>
        </w:trPr>
        <w:tc>
          <w:tcPr>
            <w:tcW w:w="959" w:type="dxa"/>
          </w:tcPr>
          <w:p w:rsidR="007D0221" w:rsidRPr="001B1472" w:rsidRDefault="007D0221" w:rsidP="006D19DC">
            <w:pPr>
              <w:jc w:val="center"/>
            </w:pPr>
            <w:r w:rsidRPr="001B1472">
              <w:t>7</w:t>
            </w:r>
          </w:p>
        </w:tc>
        <w:tc>
          <w:tcPr>
            <w:tcW w:w="4252" w:type="dxa"/>
          </w:tcPr>
          <w:p w:rsidR="007D0221" w:rsidRPr="001B1472" w:rsidRDefault="007D0221" w:rsidP="007D0221">
            <w:r w:rsidRPr="001B1472">
              <w:t>Диагностика социального благополучия детей «Группы риска»</w:t>
            </w:r>
          </w:p>
        </w:tc>
        <w:tc>
          <w:tcPr>
            <w:tcW w:w="4253" w:type="dxa"/>
          </w:tcPr>
          <w:p w:rsidR="007D0221" w:rsidRPr="001B1472" w:rsidRDefault="007D0221" w:rsidP="007D0221">
            <w:r w:rsidRPr="007D0221">
              <w:t>Сбор информации для составления банка семей (анкеты, опросные листы)</w:t>
            </w:r>
          </w:p>
        </w:tc>
        <w:tc>
          <w:tcPr>
            <w:tcW w:w="1134" w:type="dxa"/>
          </w:tcPr>
          <w:p w:rsidR="007D0221" w:rsidRPr="001B1472" w:rsidRDefault="007D0221" w:rsidP="006D19DC">
            <w:pPr>
              <w:jc w:val="center"/>
            </w:pPr>
            <w:r>
              <w:t>11</w:t>
            </w:r>
          </w:p>
        </w:tc>
      </w:tr>
      <w:tr w:rsidR="00B73A83" w:rsidRPr="001B1472" w:rsidTr="00B73A83">
        <w:trPr>
          <w:trHeight w:val="336"/>
        </w:trPr>
        <w:tc>
          <w:tcPr>
            <w:tcW w:w="959" w:type="dxa"/>
          </w:tcPr>
          <w:p w:rsidR="00B73A83" w:rsidRPr="001B1472" w:rsidRDefault="00B73A83" w:rsidP="006D19DC">
            <w:pPr>
              <w:jc w:val="center"/>
            </w:pPr>
          </w:p>
        </w:tc>
        <w:tc>
          <w:tcPr>
            <w:tcW w:w="4252" w:type="dxa"/>
          </w:tcPr>
          <w:p w:rsidR="00B73A83" w:rsidRPr="001B1472" w:rsidRDefault="00B73A83" w:rsidP="007D0221">
            <w:r w:rsidRPr="001B1472">
              <w:t xml:space="preserve">Для воспитателей и педагогов </w:t>
            </w:r>
          </w:p>
        </w:tc>
        <w:tc>
          <w:tcPr>
            <w:tcW w:w="4253" w:type="dxa"/>
          </w:tcPr>
          <w:p w:rsidR="00B73A83" w:rsidRPr="001B1472" w:rsidRDefault="00B73A83" w:rsidP="007D0221">
            <w:r w:rsidRPr="007D0221">
              <w:t>Работа педагога с неблагополучными семьями</w:t>
            </w:r>
          </w:p>
        </w:tc>
        <w:tc>
          <w:tcPr>
            <w:tcW w:w="1134" w:type="dxa"/>
          </w:tcPr>
          <w:p w:rsidR="00B73A83" w:rsidRPr="007D0221" w:rsidRDefault="00B73A83" w:rsidP="006D19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D0221" w:rsidRPr="001B1472" w:rsidTr="007D0221">
        <w:trPr>
          <w:trHeight w:val="544"/>
        </w:trPr>
        <w:tc>
          <w:tcPr>
            <w:tcW w:w="959" w:type="dxa"/>
          </w:tcPr>
          <w:p w:rsidR="007D0221" w:rsidRPr="001B1472" w:rsidRDefault="007D0221" w:rsidP="006D19DC">
            <w:pPr>
              <w:jc w:val="center"/>
            </w:pPr>
            <w:r w:rsidRPr="001B1472">
              <w:t>8</w:t>
            </w:r>
          </w:p>
        </w:tc>
        <w:tc>
          <w:tcPr>
            <w:tcW w:w="4252" w:type="dxa"/>
          </w:tcPr>
          <w:p w:rsidR="007D0221" w:rsidRPr="001B1472" w:rsidRDefault="007D0221" w:rsidP="007D0221">
            <w:r w:rsidRPr="001B1472">
              <w:t>Визирование СОП семьи состоящих на учете КДН и ЗП</w:t>
            </w:r>
          </w:p>
        </w:tc>
        <w:tc>
          <w:tcPr>
            <w:tcW w:w="4253" w:type="dxa"/>
          </w:tcPr>
          <w:p w:rsidR="007D0221" w:rsidRPr="001B1472" w:rsidRDefault="007D0221" w:rsidP="007D0221">
            <w:r w:rsidRPr="007D0221">
              <w:t>Посещение на дому, профилактические беседы, табель посещения детей в ДОУ</w:t>
            </w:r>
          </w:p>
        </w:tc>
        <w:tc>
          <w:tcPr>
            <w:tcW w:w="1134" w:type="dxa"/>
          </w:tcPr>
          <w:p w:rsidR="007D0221" w:rsidRPr="001B1472" w:rsidRDefault="007D0221" w:rsidP="006D19DC">
            <w:pPr>
              <w:jc w:val="center"/>
            </w:pPr>
            <w:r>
              <w:t>45</w:t>
            </w:r>
          </w:p>
        </w:tc>
      </w:tr>
      <w:tr w:rsidR="007D0221" w:rsidRPr="001B1472" w:rsidTr="00284B27">
        <w:tc>
          <w:tcPr>
            <w:tcW w:w="10598" w:type="dxa"/>
            <w:gridSpan w:val="4"/>
          </w:tcPr>
          <w:p w:rsidR="007D0221" w:rsidRPr="001B1472" w:rsidRDefault="007D0221" w:rsidP="003A0935">
            <w:pPr>
              <w:jc w:val="center"/>
              <w:rPr>
                <w:b/>
              </w:rPr>
            </w:pPr>
            <w:r w:rsidRPr="001B1472">
              <w:rPr>
                <w:b/>
              </w:rPr>
              <w:t>Педагогическое просвещение (способы информирования)</w:t>
            </w:r>
          </w:p>
        </w:tc>
      </w:tr>
      <w:tr w:rsidR="00B73A83" w:rsidRPr="001B1472" w:rsidTr="00C108A9">
        <w:trPr>
          <w:trHeight w:val="728"/>
        </w:trPr>
        <w:tc>
          <w:tcPr>
            <w:tcW w:w="5211" w:type="dxa"/>
            <w:gridSpan w:val="2"/>
            <w:vMerge w:val="restart"/>
          </w:tcPr>
          <w:p w:rsidR="00B73A83" w:rsidRPr="001B1472" w:rsidRDefault="00B73A83" w:rsidP="007D0221">
            <w:r w:rsidRPr="001B1472">
              <w:t>Одной из основных целей данного вида работы является знакомство родителей с основными закономерностями и условиями благоприятного психического развития ребенка. Такая работа осуществлялась через проведение родительских собраний.</w:t>
            </w:r>
          </w:p>
          <w:p w:rsidR="00B73A83" w:rsidRPr="001B1472" w:rsidRDefault="00B73A83" w:rsidP="007D0221">
            <w:r w:rsidRPr="001B1472">
              <w:t>- выступления на родительских собраниях, беседы.</w:t>
            </w:r>
          </w:p>
        </w:tc>
        <w:tc>
          <w:tcPr>
            <w:tcW w:w="4253" w:type="dxa"/>
          </w:tcPr>
          <w:p w:rsidR="00B73A83" w:rsidRPr="001B1472" w:rsidRDefault="00B73A83" w:rsidP="007D0221">
            <w:r w:rsidRPr="001B1472">
              <w:t>«Президентская программа «ДЕТИ РОССИИ», закон в РС/Я/ «Об ответственном родительстве»</w:t>
            </w:r>
          </w:p>
        </w:tc>
        <w:tc>
          <w:tcPr>
            <w:tcW w:w="1134" w:type="dxa"/>
            <w:vMerge w:val="restart"/>
          </w:tcPr>
          <w:p w:rsidR="003A0935" w:rsidRDefault="003A0935" w:rsidP="00B73A83">
            <w:r>
              <w:t xml:space="preserve">   Охват </w:t>
            </w:r>
          </w:p>
          <w:p w:rsidR="00B73A83" w:rsidRPr="00B73A83" w:rsidRDefault="003A0935" w:rsidP="00B73A83">
            <w:r>
              <w:t xml:space="preserve">     74 %</w:t>
            </w:r>
          </w:p>
        </w:tc>
      </w:tr>
      <w:tr w:rsidR="00B73A83" w:rsidRPr="001B1472" w:rsidTr="00C108A9">
        <w:trPr>
          <w:trHeight w:val="271"/>
        </w:trPr>
        <w:tc>
          <w:tcPr>
            <w:tcW w:w="5211" w:type="dxa"/>
            <w:gridSpan w:val="2"/>
            <w:vMerge/>
          </w:tcPr>
          <w:p w:rsidR="00B73A83" w:rsidRPr="001B1472" w:rsidRDefault="00B73A83" w:rsidP="007D0221"/>
        </w:tc>
        <w:tc>
          <w:tcPr>
            <w:tcW w:w="4253" w:type="dxa"/>
          </w:tcPr>
          <w:p w:rsidR="00B73A83" w:rsidRPr="001B1472" w:rsidRDefault="00B73A83" w:rsidP="007D0221">
            <w:r w:rsidRPr="001B1472">
              <w:t xml:space="preserve">«Маленьким детям большие права», </w:t>
            </w:r>
          </w:p>
        </w:tc>
        <w:tc>
          <w:tcPr>
            <w:tcW w:w="1134" w:type="dxa"/>
            <w:vMerge/>
          </w:tcPr>
          <w:p w:rsidR="00B73A83" w:rsidRPr="001B1472" w:rsidRDefault="00B73A83" w:rsidP="007D0221"/>
        </w:tc>
      </w:tr>
      <w:tr w:rsidR="00B73A83" w:rsidRPr="001B1472" w:rsidTr="00C108A9">
        <w:trPr>
          <w:trHeight w:val="275"/>
        </w:trPr>
        <w:tc>
          <w:tcPr>
            <w:tcW w:w="5211" w:type="dxa"/>
            <w:gridSpan w:val="2"/>
            <w:vMerge/>
          </w:tcPr>
          <w:p w:rsidR="00B73A83" w:rsidRPr="001B1472" w:rsidRDefault="00B73A83" w:rsidP="007D0221"/>
        </w:tc>
        <w:tc>
          <w:tcPr>
            <w:tcW w:w="4253" w:type="dxa"/>
          </w:tcPr>
          <w:p w:rsidR="00B73A83" w:rsidRDefault="00B73A83" w:rsidP="007D0221">
            <w:r>
              <w:t>«Конвенция о правах ребенка»</w:t>
            </w:r>
          </w:p>
          <w:p w:rsidR="00B73A83" w:rsidRPr="001B1472" w:rsidRDefault="00B73A83" w:rsidP="007D0221"/>
        </w:tc>
        <w:tc>
          <w:tcPr>
            <w:tcW w:w="1134" w:type="dxa"/>
            <w:vMerge/>
          </w:tcPr>
          <w:p w:rsidR="00B73A83" w:rsidRPr="001B1472" w:rsidRDefault="00B73A83" w:rsidP="007D0221"/>
        </w:tc>
      </w:tr>
      <w:tr w:rsidR="00B73A83" w:rsidRPr="001B1472" w:rsidTr="00C108A9">
        <w:trPr>
          <w:trHeight w:val="81"/>
        </w:trPr>
        <w:tc>
          <w:tcPr>
            <w:tcW w:w="5211" w:type="dxa"/>
            <w:gridSpan w:val="2"/>
            <w:vMerge/>
          </w:tcPr>
          <w:p w:rsidR="00B73A83" w:rsidRPr="001B1472" w:rsidRDefault="00B73A83" w:rsidP="007D0221"/>
        </w:tc>
        <w:tc>
          <w:tcPr>
            <w:tcW w:w="4253" w:type="dxa"/>
          </w:tcPr>
          <w:p w:rsidR="00B73A83" w:rsidRPr="001B1472" w:rsidRDefault="00B73A83" w:rsidP="007D0221">
            <w:r w:rsidRPr="001B1472">
              <w:t>«Семейный кодекс РФ».</w:t>
            </w:r>
          </w:p>
        </w:tc>
        <w:tc>
          <w:tcPr>
            <w:tcW w:w="1134" w:type="dxa"/>
            <w:vMerge/>
          </w:tcPr>
          <w:p w:rsidR="00B73A83" w:rsidRPr="007D0221" w:rsidRDefault="00B73A83" w:rsidP="007D0221">
            <w:pPr>
              <w:rPr>
                <w:lang w:val="en-US"/>
              </w:rPr>
            </w:pPr>
          </w:p>
        </w:tc>
      </w:tr>
      <w:tr w:rsidR="00B73A83" w:rsidRPr="001B1472" w:rsidTr="00C108A9">
        <w:trPr>
          <w:trHeight w:val="161"/>
        </w:trPr>
        <w:tc>
          <w:tcPr>
            <w:tcW w:w="5211" w:type="dxa"/>
            <w:gridSpan w:val="2"/>
          </w:tcPr>
          <w:p w:rsidR="00B73A83" w:rsidRPr="001B1472" w:rsidRDefault="00B73A83" w:rsidP="007D0221">
            <w:r w:rsidRPr="007D0221">
              <w:t>Дни открытых дверей (для детей и родителей)</w:t>
            </w:r>
          </w:p>
        </w:tc>
        <w:tc>
          <w:tcPr>
            <w:tcW w:w="4253" w:type="dxa"/>
          </w:tcPr>
          <w:p w:rsidR="00B73A83" w:rsidRPr="001B1472" w:rsidRDefault="00B73A83" w:rsidP="007D0221">
            <w:r w:rsidRPr="007D0221">
              <w:t>Готовность к школе</w:t>
            </w:r>
          </w:p>
        </w:tc>
        <w:tc>
          <w:tcPr>
            <w:tcW w:w="1134" w:type="dxa"/>
            <w:vMerge/>
          </w:tcPr>
          <w:p w:rsidR="00B73A83" w:rsidRPr="007D0221" w:rsidRDefault="00B73A83" w:rsidP="007D0221">
            <w:pPr>
              <w:rPr>
                <w:lang w:val="en-US"/>
              </w:rPr>
            </w:pPr>
          </w:p>
        </w:tc>
      </w:tr>
      <w:tr w:rsidR="00B73A83" w:rsidRPr="001B1472" w:rsidTr="00C108A9">
        <w:trPr>
          <w:trHeight w:val="207"/>
        </w:trPr>
        <w:tc>
          <w:tcPr>
            <w:tcW w:w="5211" w:type="dxa"/>
            <w:gridSpan w:val="2"/>
          </w:tcPr>
          <w:p w:rsidR="00B73A83" w:rsidRPr="007D0221" w:rsidRDefault="00B73A83" w:rsidP="007D0221">
            <w:r w:rsidRPr="007D0221">
              <w:t>Оформление рекламных проспектов, наглядной информации</w:t>
            </w:r>
          </w:p>
          <w:p w:rsidR="00B73A83" w:rsidRPr="001B1472" w:rsidRDefault="00B73A83" w:rsidP="007D0221"/>
        </w:tc>
        <w:tc>
          <w:tcPr>
            <w:tcW w:w="4253" w:type="dxa"/>
          </w:tcPr>
          <w:p w:rsidR="00B73A83" w:rsidRPr="001B1472" w:rsidRDefault="00B73A83" w:rsidP="007D0221">
            <w:r w:rsidRPr="007D0221">
              <w:t>Стенд со справочной информацией «Дорогою добра»</w:t>
            </w:r>
          </w:p>
        </w:tc>
        <w:tc>
          <w:tcPr>
            <w:tcW w:w="1134" w:type="dxa"/>
            <w:vMerge/>
          </w:tcPr>
          <w:p w:rsidR="00B73A83" w:rsidRPr="00641B85" w:rsidRDefault="00B73A83" w:rsidP="007D0221"/>
        </w:tc>
      </w:tr>
      <w:bookmarkEnd w:id="9"/>
      <w:bookmarkEnd w:id="10"/>
    </w:tbl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B73A83" w:rsidRDefault="006921C7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</w:t>
      </w:r>
    </w:p>
    <w:p w:rsidR="00B73A83" w:rsidRDefault="00B73A83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73A83" w:rsidRDefault="00B73A83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C603E" w:rsidRDefault="009C603E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C603E" w:rsidRDefault="009C603E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9C603E" w:rsidRDefault="009C603E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44DB1" w:rsidRDefault="00644DB1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44DB1" w:rsidRDefault="00644DB1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44DB1" w:rsidRDefault="00644DB1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A0935" w:rsidRDefault="003A0935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A0935" w:rsidRDefault="003A0935" w:rsidP="006921C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1B1472" w:rsidRPr="001B1472" w:rsidRDefault="001B1472" w:rsidP="009C60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47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Выступления </w:t>
      </w: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социального педагога перед родителями.</w:t>
      </w:r>
      <w:r w:rsidR="006921C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Таблица № 29</w:t>
      </w:r>
    </w:p>
    <w:p w:rsidR="001B1472" w:rsidRPr="001B1472" w:rsidRDefault="006921C7" w:rsidP="001B1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</w:p>
    <w:tbl>
      <w:tblPr>
        <w:tblStyle w:val="4"/>
        <w:tblW w:w="12724" w:type="dxa"/>
        <w:tblLayout w:type="fixed"/>
        <w:tblLook w:val="01E0" w:firstRow="1" w:lastRow="1" w:firstColumn="1" w:lastColumn="1" w:noHBand="0" w:noVBand="0"/>
      </w:tblPr>
      <w:tblGrid>
        <w:gridCol w:w="1242"/>
        <w:gridCol w:w="6663"/>
        <w:gridCol w:w="4819"/>
      </w:tblGrid>
      <w:tr w:rsidR="001B1472" w:rsidRPr="001B1472" w:rsidTr="003A0935">
        <w:trPr>
          <w:trHeight w:val="428"/>
        </w:trPr>
        <w:tc>
          <w:tcPr>
            <w:tcW w:w="1242" w:type="dxa"/>
          </w:tcPr>
          <w:p w:rsidR="001B1472" w:rsidRPr="002979C7" w:rsidRDefault="001B1472" w:rsidP="00141323">
            <w:pPr>
              <w:jc w:val="center"/>
              <w:rPr>
                <w:b/>
              </w:rPr>
            </w:pPr>
            <w:r w:rsidRPr="002979C7">
              <w:rPr>
                <w:b/>
              </w:rPr>
              <w:t>Охват</w:t>
            </w:r>
          </w:p>
          <w:p w:rsidR="001B1472" w:rsidRPr="001B1472" w:rsidRDefault="006921C7" w:rsidP="00141323">
            <w:pPr>
              <w:jc w:val="center"/>
            </w:pPr>
            <w:r>
              <w:rPr>
                <w:b/>
              </w:rPr>
              <w:t>р</w:t>
            </w:r>
            <w:r w:rsidR="001B1472" w:rsidRPr="002979C7">
              <w:rPr>
                <w:b/>
              </w:rPr>
              <w:t>од</w:t>
            </w:r>
            <w:r>
              <w:rPr>
                <w:b/>
              </w:rPr>
              <w:t>ителей</w:t>
            </w:r>
          </w:p>
        </w:tc>
        <w:tc>
          <w:tcPr>
            <w:tcW w:w="6663" w:type="dxa"/>
          </w:tcPr>
          <w:p w:rsidR="001B1472" w:rsidRPr="001B1472" w:rsidRDefault="001B1472" w:rsidP="006921C7">
            <w:pPr>
              <w:jc w:val="center"/>
              <w:rPr>
                <w:b/>
              </w:rPr>
            </w:pPr>
            <w:r w:rsidRPr="001B1472">
              <w:rPr>
                <w:b/>
              </w:rPr>
              <w:t>Тема выступления</w:t>
            </w:r>
          </w:p>
        </w:tc>
        <w:tc>
          <w:tcPr>
            <w:tcW w:w="4819" w:type="dxa"/>
          </w:tcPr>
          <w:p w:rsidR="001B1472" w:rsidRPr="001B1472" w:rsidRDefault="001B1472" w:rsidP="006921C7">
            <w:pPr>
              <w:jc w:val="center"/>
              <w:rPr>
                <w:b/>
              </w:rPr>
            </w:pPr>
            <w:r w:rsidRPr="001B1472">
              <w:rPr>
                <w:b/>
              </w:rPr>
              <w:t>Цель</w:t>
            </w:r>
          </w:p>
        </w:tc>
      </w:tr>
      <w:tr w:rsidR="007D0221" w:rsidRPr="001B1472" w:rsidTr="003A0935">
        <w:tc>
          <w:tcPr>
            <w:tcW w:w="1242" w:type="dxa"/>
            <w:vMerge w:val="restart"/>
          </w:tcPr>
          <w:p w:rsidR="007D0221" w:rsidRPr="001B1472" w:rsidRDefault="007D0221" w:rsidP="001B1472"/>
          <w:p w:rsidR="007D0221" w:rsidRPr="001B1472" w:rsidRDefault="007D0221" w:rsidP="001B1472"/>
          <w:p w:rsidR="007D0221" w:rsidRPr="001B1472" w:rsidRDefault="006D19DC" w:rsidP="00141323">
            <w:pPr>
              <w:jc w:val="center"/>
            </w:pPr>
            <w:r>
              <w:t>13</w:t>
            </w:r>
            <w:r w:rsidR="007D0221" w:rsidRPr="001B1472">
              <w:t>6</w:t>
            </w:r>
          </w:p>
        </w:tc>
        <w:tc>
          <w:tcPr>
            <w:tcW w:w="6663" w:type="dxa"/>
          </w:tcPr>
          <w:p w:rsidR="007D0221" w:rsidRPr="001B1472" w:rsidRDefault="007D0221" w:rsidP="001B1472">
            <w:pPr>
              <w:rPr>
                <w:rFonts w:eastAsia="Arial Unicode MS"/>
              </w:rPr>
            </w:pPr>
            <w:r w:rsidRPr="001B1472">
              <w:rPr>
                <w:rFonts w:eastAsia="Calibri"/>
              </w:rPr>
              <w:t xml:space="preserve">в ватсап-группе </w:t>
            </w:r>
            <w:r w:rsidRPr="001B1472">
              <w:rPr>
                <w:rFonts w:eastAsia="Arial Unicode MS"/>
              </w:rPr>
              <w:t xml:space="preserve">игра- конкурс  </w:t>
            </w:r>
          </w:p>
          <w:p w:rsidR="007D0221" w:rsidRPr="001B1472" w:rsidRDefault="007D0221" w:rsidP="001B1472">
            <w:pPr>
              <w:rPr>
                <w:rFonts w:eastAsia="Calibri"/>
              </w:rPr>
            </w:pPr>
            <w:r w:rsidRPr="001B1472">
              <w:rPr>
                <w:rFonts w:eastAsia="Arial Unicode MS"/>
              </w:rPr>
              <w:t>«Где , когда , кто такие»</w:t>
            </w:r>
          </w:p>
        </w:tc>
        <w:tc>
          <w:tcPr>
            <w:tcW w:w="4819" w:type="dxa"/>
          </w:tcPr>
          <w:p w:rsidR="007D0221" w:rsidRPr="001B1472" w:rsidRDefault="007D0221" w:rsidP="001B1472">
            <w:r w:rsidRPr="001B1472">
              <w:t>просвещение родителей</w:t>
            </w:r>
          </w:p>
        </w:tc>
      </w:tr>
      <w:tr w:rsidR="007D0221" w:rsidRPr="001B1472" w:rsidTr="003A0935">
        <w:tc>
          <w:tcPr>
            <w:tcW w:w="1242" w:type="dxa"/>
            <w:vMerge/>
          </w:tcPr>
          <w:p w:rsidR="007D0221" w:rsidRPr="001B1472" w:rsidRDefault="007D0221" w:rsidP="001B1472"/>
        </w:tc>
        <w:tc>
          <w:tcPr>
            <w:tcW w:w="6663" w:type="dxa"/>
          </w:tcPr>
          <w:p w:rsidR="007D0221" w:rsidRPr="001B1472" w:rsidRDefault="007D0221" w:rsidP="001B1472">
            <w:pPr>
              <w:rPr>
                <w:rFonts w:eastAsia="Arial Unicode MS"/>
              </w:rPr>
            </w:pPr>
            <w:r w:rsidRPr="001B1472">
              <w:rPr>
                <w:rFonts w:eastAsia="Calibri"/>
              </w:rPr>
              <w:t xml:space="preserve">в ватсап-группе </w:t>
            </w:r>
            <w:r w:rsidRPr="001B1472">
              <w:rPr>
                <w:rFonts w:eastAsia="Arial Unicode MS"/>
              </w:rPr>
              <w:t>Тест «Я и мой ребенок»</w:t>
            </w:r>
          </w:p>
        </w:tc>
        <w:tc>
          <w:tcPr>
            <w:tcW w:w="4819" w:type="dxa"/>
          </w:tcPr>
          <w:p w:rsidR="007D0221" w:rsidRPr="001B1472" w:rsidRDefault="007D0221" w:rsidP="001B1472">
            <w:r w:rsidRPr="001B1472">
              <w:t>самопроверка родителей</w:t>
            </w:r>
          </w:p>
        </w:tc>
      </w:tr>
      <w:tr w:rsidR="007D0221" w:rsidRPr="001B1472" w:rsidTr="003A0935">
        <w:tc>
          <w:tcPr>
            <w:tcW w:w="1242" w:type="dxa"/>
            <w:vMerge/>
          </w:tcPr>
          <w:p w:rsidR="007D0221" w:rsidRPr="001B1472" w:rsidRDefault="007D0221" w:rsidP="001B1472"/>
        </w:tc>
        <w:tc>
          <w:tcPr>
            <w:tcW w:w="6663" w:type="dxa"/>
          </w:tcPr>
          <w:p w:rsidR="007D0221" w:rsidRPr="001B1472" w:rsidRDefault="007D0221" w:rsidP="001B1472">
            <w:pPr>
              <w:rPr>
                <w:rFonts w:eastAsia="Arial Unicode MS"/>
              </w:rPr>
            </w:pPr>
            <w:r w:rsidRPr="001B1472">
              <w:rPr>
                <w:rFonts w:eastAsia="Calibri"/>
              </w:rPr>
              <w:t xml:space="preserve">в ватсап-группе </w:t>
            </w:r>
            <w:r w:rsidRPr="001B1472">
              <w:rPr>
                <w:rFonts w:eastAsia="Arial Unicode MS"/>
              </w:rPr>
              <w:t>«Права и обязанности родителей»</w:t>
            </w:r>
          </w:p>
        </w:tc>
        <w:tc>
          <w:tcPr>
            <w:tcW w:w="4819" w:type="dxa"/>
          </w:tcPr>
          <w:p w:rsidR="007D0221" w:rsidRPr="001B1472" w:rsidRDefault="007D0221" w:rsidP="001B1472">
            <w:r w:rsidRPr="001B1472">
              <w:t>просвещение родителей по вопросам воспитания</w:t>
            </w:r>
          </w:p>
        </w:tc>
      </w:tr>
      <w:tr w:rsidR="007D0221" w:rsidRPr="001B1472" w:rsidTr="003A0935">
        <w:trPr>
          <w:trHeight w:val="323"/>
        </w:trPr>
        <w:tc>
          <w:tcPr>
            <w:tcW w:w="1242" w:type="dxa"/>
            <w:vMerge/>
          </w:tcPr>
          <w:p w:rsidR="007D0221" w:rsidRPr="001B1472" w:rsidRDefault="007D0221" w:rsidP="001B1472"/>
        </w:tc>
        <w:tc>
          <w:tcPr>
            <w:tcW w:w="6663" w:type="dxa"/>
          </w:tcPr>
          <w:p w:rsidR="007D0221" w:rsidRPr="001B1472" w:rsidRDefault="007D0221" w:rsidP="001B1472">
            <w:pPr>
              <w:rPr>
                <w:rFonts w:eastAsia="Calibri"/>
              </w:rPr>
            </w:pPr>
            <w:r w:rsidRPr="001B1472">
              <w:rPr>
                <w:rFonts w:eastAsia="Calibri"/>
              </w:rPr>
              <w:t>в ватсап-группе информация «О работе ПМПК»</w:t>
            </w:r>
          </w:p>
        </w:tc>
        <w:tc>
          <w:tcPr>
            <w:tcW w:w="4819" w:type="dxa"/>
            <w:vMerge w:val="restart"/>
          </w:tcPr>
          <w:p w:rsidR="006D19DC" w:rsidRDefault="006D19DC" w:rsidP="001B1472">
            <w:pPr>
              <w:rPr>
                <w:rFonts w:eastAsia="Calibri"/>
              </w:rPr>
            </w:pPr>
          </w:p>
          <w:p w:rsidR="007D0221" w:rsidRPr="001B1472" w:rsidRDefault="007D0221" w:rsidP="001B1472">
            <w:r w:rsidRPr="001B1472">
              <w:rPr>
                <w:rFonts w:eastAsia="Calibri"/>
              </w:rPr>
              <w:t>информирование родителей</w:t>
            </w:r>
          </w:p>
        </w:tc>
      </w:tr>
      <w:tr w:rsidR="007D0221" w:rsidRPr="001B1472" w:rsidTr="003A0935">
        <w:trPr>
          <w:trHeight w:val="506"/>
        </w:trPr>
        <w:tc>
          <w:tcPr>
            <w:tcW w:w="1242" w:type="dxa"/>
            <w:vMerge/>
          </w:tcPr>
          <w:p w:rsidR="007D0221" w:rsidRPr="001B1472" w:rsidRDefault="007D0221" w:rsidP="001B1472"/>
        </w:tc>
        <w:tc>
          <w:tcPr>
            <w:tcW w:w="6663" w:type="dxa"/>
          </w:tcPr>
          <w:p w:rsidR="007D0221" w:rsidRPr="001B1472" w:rsidRDefault="007D0221" w:rsidP="001B1472">
            <w:pPr>
              <w:rPr>
                <w:rFonts w:eastAsia="Calibri"/>
              </w:rPr>
            </w:pPr>
            <w:r w:rsidRPr="001B1472">
              <w:rPr>
                <w:rFonts w:eastAsia="Calibri"/>
              </w:rPr>
              <w:t>«Открытие связи между принадлежностью людей к разным группам крови и их возможностями и способами преодоления стрессогенных воздействий»</w:t>
            </w:r>
          </w:p>
        </w:tc>
        <w:tc>
          <w:tcPr>
            <w:tcW w:w="4819" w:type="dxa"/>
            <w:vMerge/>
          </w:tcPr>
          <w:p w:rsidR="007D0221" w:rsidRPr="001B1472" w:rsidRDefault="007D0221" w:rsidP="001B1472">
            <w:pPr>
              <w:rPr>
                <w:rFonts w:eastAsia="Calibri"/>
              </w:rPr>
            </w:pPr>
          </w:p>
        </w:tc>
      </w:tr>
      <w:tr w:rsidR="006D19DC" w:rsidRPr="001B1472" w:rsidTr="003A0935">
        <w:trPr>
          <w:trHeight w:val="173"/>
        </w:trPr>
        <w:tc>
          <w:tcPr>
            <w:tcW w:w="1242" w:type="dxa"/>
            <w:vMerge/>
          </w:tcPr>
          <w:p w:rsidR="006D19DC" w:rsidRPr="001B1472" w:rsidRDefault="006D19DC" w:rsidP="006D19DC"/>
        </w:tc>
        <w:tc>
          <w:tcPr>
            <w:tcW w:w="6663" w:type="dxa"/>
          </w:tcPr>
          <w:p w:rsidR="006D19DC" w:rsidRPr="006D19DC" w:rsidRDefault="006D19DC" w:rsidP="006D19DC">
            <w:pPr>
              <w:rPr>
                <w:rFonts w:eastAsia="Calibri"/>
              </w:rPr>
            </w:pPr>
            <w:r w:rsidRPr="006D19DC">
              <w:t>Права ребенка-соблюдение их в семье.</w:t>
            </w:r>
          </w:p>
        </w:tc>
        <w:tc>
          <w:tcPr>
            <w:tcW w:w="4819" w:type="dxa"/>
          </w:tcPr>
          <w:p w:rsidR="006D19DC" w:rsidRPr="006D19DC" w:rsidRDefault="006D19DC" w:rsidP="006D19DC">
            <w:r w:rsidRPr="006D19DC">
              <w:t>просвещение родителей</w:t>
            </w:r>
          </w:p>
        </w:tc>
      </w:tr>
      <w:tr w:rsidR="006D19DC" w:rsidRPr="001B1472" w:rsidTr="003A0935">
        <w:trPr>
          <w:trHeight w:val="138"/>
        </w:trPr>
        <w:tc>
          <w:tcPr>
            <w:tcW w:w="1242" w:type="dxa"/>
            <w:vMerge/>
          </w:tcPr>
          <w:p w:rsidR="006D19DC" w:rsidRPr="001B1472" w:rsidRDefault="006D19DC" w:rsidP="006D19DC"/>
        </w:tc>
        <w:tc>
          <w:tcPr>
            <w:tcW w:w="6663" w:type="dxa"/>
          </w:tcPr>
          <w:p w:rsidR="006D19DC" w:rsidRPr="006D19DC" w:rsidRDefault="006D19DC" w:rsidP="006D19DC">
            <w:pPr>
              <w:rPr>
                <w:rFonts w:eastAsia="Arial Unicode MS"/>
              </w:rPr>
            </w:pPr>
            <w:r w:rsidRPr="006D19DC">
              <w:rPr>
                <w:rFonts w:eastAsia="Arial Unicode MS"/>
              </w:rPr>
              <w:t>Жестокое обращение, как нельзя поступать с ребенком.</w:t>
            </w:r>
          </w:p>
        </w:tc>
        <w:tc>
          <w:tcPr>
            <w:tcW w:w="4819" w:type="dxa"/>
          </w:tcPr>
          <w:p w:rsidR="006D19DC" w:rsidRPr="006D19DC" w:rsidRDefault="006D19DC" w:rsidP="006D19DC">
            <w:r w:rsidRPr="006D19DC">
              <w:t>самопроверка родителей</w:t>
            </w:r>
          </w:p>
        </w:tc>
      </w:tr>
      <w:tr w:rsidR="006D19DC" w:rsidRPr="001B1472" w:rsidTr="003A0935">
        <w:trPr>
          <w:trHeight w:val="172"/>
        </w:trPr>
        <w:tc>
          <w:tcPr>
            <w:tcW w:w="1242" w:type="dxa"/>
            <w:vMerge/>
          </w:tcPr>
          <w:p w:rsidR="006D19DC" w:rsidRPr="001B1472" w:rsidRDefault="006D19DC" w:rsidP="006D19DC"/>
        </w:tc>
        <w:tc>
          <w:tcPr>
            <w:tcW w:w="6663" w:type="dxa"/>
          </w:tcPr>
          <w:p w:rsidR="006D19DC" w:rsidRPr="006D19DC" w:rsidRDefault="006D19DC" w:rsidP="006D19DC">
            <w:pPr>
              <w:rPr>
                <w:rFonts w:eastAsia="Arial Unicode MS"/>
              </w:rPr>
            </w:pPr>
            <w:r w:rsidRPr="006D19DC">
              <w:t>Роль семьи в формировании личности.</w:t>
            </w:r>
          </w:p>
        </w:tc>
        <w:tc>
          <w:tcPr>
            <w:tcW w:w="4819" w:type="dxa"/>
          </w:tcPr>
          <w:p w:rsidR="006D19DC" w:rsidRPr="006D19DC" w:rsidRDefault="006D19DC" w:rsidP="006D19DC">
            <w:r w:rsidRPr="006D19DC">
              <w:t>просвещение родителей по вопросам воспитания</w:t>
            </w:r>
          </w:p>
        </w:tc>
      </w:tr>
      <w:tr w:rsidR="006D19DC" w:rsidRPr="001B1472" w:rsidTr="003A0935">
        <w:trPr>
          <w:trHeight w:val="288"/>
        </w:trPr>
        <w:tc>
          <w:tcPr>
            <w:tcW w:w="1242" w:type="dxa"/>
            <w:vMerge/>
          </w:tcPr>
          <w:p w:rsidR="006D19DC" w:rsidRPr="001B1472" w:rsidRDefault="006D19DC" w:rsidP="006D19DC"/>
        </w:tc>
        <w:tc>
          <w:tcPr>
            <w:tcW w:w="6663" w:type="dxa"/>
          </w:tcPr>
          <w:p w:rsidR="006D19DC" w:rsidRPr="006D19DC" w:rsidRDefault="006D19DC" w:rsidP="006D19DC">
            <w:pPr>
              <w:rPr>
                <w:rFonts w:eastAsia="Calibri"/>
              </w:rPr>
            </w:pPr>
            <w:r w:rsidRPr="006D19DC">
              <w:rPr>
                <w:rFonts w:eastAsia="Calibri"/>
              </w:rPr>
              <w:t>Памятки и информационные листы по данным темам.</w:t>
            </w:r>
          </w:p>
        </w:tc>
        <w:tc>
          <w:tcPr>
            <w:tcW w:w="4819" w:type="dxa"/>
          </w:tcPr>
          <w:p w:rsidR="006D19DC" w:rsidRPr="006D19DC" w:rsidRDefault="006D19DC" w:rsidP="006D19DC">
            <w:r w:rsidRPr="006D19DC">
              <w:rPr>
                <w:rFonts w:eastAsia="Calibri"/>
              </w:rPr>
              <w:t>информирование родителей</w:t>
            </w:r>
          </w:p>
        </w:tc>
      </w:tr>
    </w:tbl>
    <w:p w:rsidR="00E53A87" w:rsidRDefault="00E53A87" w:rsidP="0069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</w:p>
    <w:p w:rsidR="006921C7" w:rsidRDefault="001B1472" w:rsidP="006921C7">
      <w:pPr>
        <w:spacing w:after="0" w:line="240" w:lineRule="auto"/>
        <w:jc w:val="center"/>
      </w:pPr>
      <w:r w:rsidRPr="001B1472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Консультирование</w:t>
      </w:r>
    </w:p>
    <w:p w:rsidR="001B1472" w:rsidRPr="001B1472" w:rsidRDefault="006921C7" w:rsidP="006921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Таблица № 30</w:t>
      </w:r>
    </w:p>
    <w:p w:rsidR="001B1472" w:rsidRPr="001B1472" w:rsidRDefault="006D19DC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3549"/>
        <w:gridCol w:w="3544"/>
        <w:gridCol w:w="3260"/>
      </w:tblGrid>
      <w:tr w:rsidR="001B1472" w:rsidRPr="001B1472" w:rsidTr="006D19DC">
        <w:trPr>
          <w:trHeight w:val="531"/>
          <w:jc w:val="center"/>
        </w:trPr>
        <w:tc>
          <w:tcPr>
            <w:tcW w:w="993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№</w:t>
            </w:r>
          </w:p>
        </w:tc>
        <w:tc>
          <w:tcPr>
            <w:tcW w:w="3549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Повод обращения</w:t>
            </w:r>
          </w:p>
        </w:tc>
        <w:tc>
          <w:tcPr>
            <w:tcW w:w="3544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Количество проведенных консультаций</w:t>
            </w:r>
          </w:p>
        </w:tc>
        <w:tc>
          <w:tcPr>
            <w:tcW w:w="3260" w:type="dxa"/>
          </w:tcPr>
          <w:p w:rsidR="001B1472" w:rsidRPr="001B1472" w:rsidRDefault="001B1472" w:rsidP="001B1472">
            <w:pPr>
              <w:jc w:val="center"/>
              <w:rPr>
                <w:b/>
              </w:rPr>
            </w:pPr>
            <w:r w:rsidRPr="001B1472">
              <w:rPr>
                <w:b/>
              </w:rPr>
              <w:t>Охват</w:t>
            </w:r>
          </w:p>
        </w:tc>
      </w:tr>
      <w:tr w:rsidR="001B1472" w:rsidRPr="001B1472" w:rsidTr="006D19DC">
        <w:trPr>
          <w:trHeight w:val="284"/>
          <w:jc w:val="center"/>
        </w:trPr>
        <w:tc>
          <w:tcPr>
            <w:tcW w:w="993" w:type="dxa"/>
          </w:tcPr>
          <w:p w:rsidR="001B1472" w:rsidRPr="001B1472" w:rsidRDefault="006921C7" w:rsidP="006921C7">
            <w:pPr>
              <w:jc w:val="center"/>
            </w:pPr>
            <w:r>
              <w:t>1</w:t>
            </w:r>
          </w:p>
        </w:tc>
        <w:tc>
          <w:tcPr>
            <w:tcW w:w="3549" w:type="dxa"/>
          </w:tcPr>
          <w:p w:rsidR="001B1472" w:rsidRPr="001B1472" w:rsidRDefault="001B1472" w:rsidP="001B1472">
            <w:pPr>
              <w:ind w:left="77"/>
            </w:pPr>
            <w:r w:rsidRPr="001B1472">
              <w:t>Проблемы, связанные с воспитанием</w:t>
            </w:r>
          </w:p>
        </w:tc>
        <w:tc>
          <w:tcPr>
            <w:tcW w:w="3544" w:type="dxa"/>
          </w:tcPr>
          <w:p w:rsidR="001B1472" w:rsidRPr="001B1472" w:rsidRDefault="006D19DC" w:rsidP="001B1472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B1472" w:rsidRPr="001B1472" w:rsidRDefault="006D19DC" w:rsidP="001B1472">
            <w:pPr>
              <w:jc w:val="center"/>
            </w:pPr>
            <w:r>
              <w:t>6</w:t>
            </w:r>
          </w:p>
        </w:tc>
      </w:tr>
      <w:tr w:rsidR="001B1472" w:rsidRPr="001B1472" w:rsidTr="006D19DC">
        <w:trPr>
          <w:trHeight w:val="284"/>
          <w:jc w:val="center"/>
        </w:trPr>
        <w:tc>
          <w:tcPr>
            <w:tcW w:w="993" w:type="dxa"/>
          </w:tcPr>
          <w:p w:rsidR="001B1472" w:rsidRPr="001B1472" w:rsidRDefault="006921C7" w:rsidP="006921C7">
            <w:pPr>
              <w:jc w:val="center"/>
            </w:pPr>
            <w:r>
              <w:t>2</w:t>
            </w:r>
          </w:p>
        </w:tc>
        <w:tc>
          <w:tcPr>
            <w:tcW w:w="3549" w:type="dxa"/>
          </w:tcPr>
          <w:p w:rsidR="001B1472" w:rsidRPr="001B1472" w:rsidRDefault="001B1472" w:rsidP="001B1472">
            <w:pPr>
              <w:ind w:left="77"/>
            </w:pPr>
            <w:r w:rsidRPr="001B1472">
              <w:t>Коммуникативные проблемы</w:t>
            </w:r>
          </w:p>
        </w:tc>
        <w:tc>
          <w:tcPr>
            <w:tcW w:w="3544" w:type="dxa"/>
          </w:tcPr>
          <w:p w:rsidR="001B1472" w:rsidRPr="001B1472" w:rsidRDefault="006D19DC" w:rsidP="001B1472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B1472" w:rsidRPr="001B1472" w:rsidRDefault="006D19DC" w:rsidP="001B1472">
            <w:pPr>
              <w:jc w:val="center"/>
            </w:pPr>
            <w:r>
              <w:t>26</w:t>
            </w:r>
          </w:p>
        </w:tc>
      </w:tr>
      <w:tr w:rsidR="001B1472" w:rsidRPr="001B1472" w:rsidTr="006D19DC">
        <w:trPr>
          <w:trHeight w:val="264"/>
          <w:jc w:val="center"/>
        </w:trPr>
        <w:tc>
          <w:tcPr>
            <w:tcW w:w="993" w:type="dxa"/>
          </w:tcPr>
          <w:p w:rsidR="001B1472" w:rsidRPr="001B1472" w:rsidRDefault="006921C7" w:rsidP="006921C7">
            <w:pPr>
              <w:jc w:val="center"/>
            </w:pPr>
            <w:r>
              <w:t>3</w:t>
            </w:r>
          </w:p>
        </w:tc>
        <w:tc>
          <w:tcPr>
            <w:tcW w:w="3549" w:type="dxa"/>
          </w:tcPr>
          <w:p w:rsidR="001B1472" w:rsidRPr="001B1472" w:rsidRDefault="001B1472" w:rsidP="001B1472">
            <w:pPr>
              <w:ind w:left="31"/>
            </w:pPr>
            <w:r w:rsidRPr="001B1472">
              <w:t>Эмоциональные проблемы</w:t>
            </w:r>
          </w:p>
        </w:tc>
        <w:tc>
          <w:tcPr>
            <w:tcW w:w="3544" w:type="dxa"/>
          </w:tcPr>
          <w:p w:rsidR="001B1472" w:rsidRPr="001B1472" w:rsidRDefault="006D19DC" w:rsidP="001B1472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B1472" w:rsidRPr="001B1472" w:rsidRDefault="006D19DC" w:rsidP="001B1472">
            <w:pPr>
              <w:jc w:val="center"/>
            </w:pPr>
            <w:r>
              <w:t>7</w:t>
            </w:r>
          </w:p>
        </w:tc>
      </w:tr>
      <w:tr w:rsidR="001B1472" w:rsidRPr="001B1472" w:rsidTr="006D19DC">
        <w:trPr>
          <w:trHeight w:val="252"/>
          <w:jc w:val="center"/>
        </w:trPr>
        <w:tc>
          <w:tcPr>
            <w:tcW w:w="4542" w:type="dxa"/>
            <w:gridSpan w:val="2"/>
          </w:tcPr>
          <w:p w:rsidR="001B1472" w:rsidRPr="00284B27" w:rsidRDefault="001B1472" w:rsidP="001B1472">
            <w:pPr>
              <w:jc w:val="both"/>
              <w:rPr>
                <w:b/>
              </w:rPr>
            </w:pPr>
            <w:r w:rsidRPr="00284B27">
              <w:rPr>
                <w:b/>
              </w:rPr>
              <w:t xml:space="preserve">Всего </w:t>
            </w:r>
          </w:p>
        </w:tc>
        <w:tc>
          <w:tcPr>
            <w:tcW w:w="3544" w:type="dxa"/>
          </w:tcPr>
          <w:p w:rsidR="001B1472" w:rsidRPr="00284B27" w:rsidRDefault="006D19DC" w:rsidP="001B147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0" w:type="dxa"/>
          </w:tcPr>
          <w:p w:rsidR="001B1472" w:rsidRPr="006D19DC" w:rsidRDefault="006D19DC" w:rsidP="001B147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9</w:t>
            </w:r>
          </w:p>
        </w:tc>
      </w:tr>
    </w:tbl>
    <w:p w:rsidR="001B1472" w:rsidRDefault="001B1472" w:rsidP="00297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19DC" w:rsidRPr="009C603E" w:rsidRDefault="006D19DC" w:rsidP="009C6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19DC">
        <w:rPr>
          <w:rFonts w:ascii="Times New Roman" w:eastAsia="Times New Roman" w:hAnsi="Times New Roman" w:cs="Times New Roman"/>
          <w:b/>
          <w:sz w:val="20"/>
          <w:szCs w:val="20"/>
        </w:rPr>
        <w:t>Просветительская работа для педагогов.</w:t>
      </w:r>
    </w:p>
    <w:tbl>
      <w:tblPr>
        <w:tblStyle w:val="5"/>
        <w:tblW w:w="11340" w:type="dxa"/>
        <w:tblInd w:w="1809" w:type="dxa"/>
        <w:tblLayout w:type="fixed"/>
        <w:tblLook w:val="01E0" w:firstRow="1" w:lastRow="1" w:firstColumn="1" w:lastColumn="1" w:noHBand="0" w:noVBand="0"/>
      </w:tblPr>
      <w:tblGrid>
        <w:gridCol w:w="4536"/>
        <w:gridCol w:w="6804"/>
      </w:tblGrid>
      <w:tr w:rsidR="006D19DC" w:rsidRPr="006D19DC" w:rsidTr="006D19DC">
        <w:tc>
          <w:tcPr>
            <w:tcW w:w="4536" w:type="dxa"/>
          </w:tcPr>
          <w:p w:rsidR="006D19DC" w:rsidRPr="006D19DC" w:rsidRDefault="006D19DC" w:rsidP="006D19DC">
            <w:pPr>
              <w:jc w:val="center"/>
              <w:rPr>
                <w:b/>
                <w:sz w:val="18"/>
                <w:szCs w:val="18"/>
              </w:rPr>
            </w:pPr>
            <w:r w:rsidRPr="006D19DC">
              <w:rPr>
                <w:b/>
                <w:sz w:val="18"/>
                <w:szCs w:val="18"/>
              </w:rPr>
              <w:t>Количество участников</w:t>
            </w:r>
          </w:p>
        </w:tc>
        <w:tc>
          <w:tcPr>
            <w:tcW w:w="6804" w:type="dxa"/>
          </w:tcPr>
          <w:p w:rsidR="006D19DC" w:rsidRPr="006D19DC" w:rsidRDefault="006D19DC" w:rsidP="006D19DC">
            <w:pPr>
              <w:jc w:val="center"/>
              <w:rPr>
                <w:b/>
                <w:sz w:val="18"/>
                <w:szCs w:val="18"/>
              </w:rPr>
            </w:pPr>
            <w:r w:rsidRPr="006D19DC">
              <w:rPr>
                <w:b/>
                <w:sz w:val="18"/>
                <w:szCs w:val="18"/>
              </w:rPr>
              <w:t>Тема выступления</w:t>
            </w:r>
          </w:p>
        </w:tc>
      </w:tr>
      <w:tr w:rsidR="00B73A83" w:rsidRPr="006D19DC" w:rsidTr="00B73A83">
        <w:trPr>
          <w:trHeight w:val="203"/>
        </w:trPr>
        <w:tc>
          <w:tcPr>
            <w:tcW w:w="4536" w:type="dxa"/>
          </w:tcPr>
          <w:p w:rsidR="00B73A83" w:rsidRPr="006D19DC" w:rsidRDefault="00B73A83" w:rsidP="003A0935">
            <w:pPr>
              <w:jc w:val="center"/>
              <w:rPr>
                <w:sz w:val="18"/>
                <w:szCs w:val="18"/>
              </w:rPr>
            </w:pPr>
            <w:r w:rsidRPr="006D19DC">
              <w:rPr>
                <w:sz w:val="18"/>
                <w:szCs w:val="18"/>
              </w:rPr>
              <w:t>5</w:t>
            </w:r>
          </w:p>
          <w:p w:rsidR="00B73A83" w:rsidRPr="006D19DC" w:rsidRDefault="00B73A83" w:rsidP="006D19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04" w:type="dxa"/>
          </w:tcPr>
          <w:p w:rsidR="00B73A83" w:rsidRPr="006D19DC" w:rsidRDefault="00B73A83" w:rsidP="006D19DC">
            <w:r w:rsidRPr="006D19DC">
              <w:lastRenderedPageBreak/>
              <w:t>Социализация детей дошкольного возраста через игровую деятельность.</w:t>
            </w:r>
          </w:p>
        </w:tc>
      </w:tr>
    </w:tbl>
    <w:p w:rsidR="006921C7" w:rsidRDefault="006921C7" w:rsidP="00297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D19DC" w:rsidRPr="006D19DC" w:rsidRDefault="006D19DC" w:rsidP="006D1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3A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73A83" w:rsidRPr="00B73A83">
        <w:rPr>
          <w:rFonts w:ascii="Times New Roman" w:eastAsia="Times New Roman" w:hAnsi="Times New Roman" w:cs="Times New Roman"/>
          <w:b/>
          <w:sz w:val="20"/>
          <w:szCs w:val="20"/>
        </w:rPr>
        <w:t>Вывод:</w:t>
      </w:r>
      <w:r w:rsidR="00B73A83" w:rsidRPr="006D19DC">
        <w:rPr>
          <w:rFonts w:ascii="Times New Roman" w:eastAsia="Times New Roman" w:hAnsi="Times New Roman" w:cs="Times New Roman"/>
          <w:sz w:val="20"/>
          <w:szCs w:val="20"/>
        </w:rPr>
        <w:t xml:space="preserve"> Социально</w:t>
      </w: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– педа</w:t>
      </w:r>
      <w:r w:rsidR="00B73A83">
        <w:rPr>
          <w:rFonts w:ascii="Times New Roman" w:eastAsia="Times New Roman" w:hAnsi="Times New Roman" w:cs="Times New Roman"/>
          <w:sz w:val="20"/>
          <w:szCs w:val="20"/>
        </w:rPr>
        <w:t>гогическая работа в дошкольных учреждениях</w:t>
      </w: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позволяет отследить социальную ситуацию развития, выявить основные проблемы и определить причины их возникновения, пути и средства их разрешения. </w:t>
      </w:r>
    </w:p>
    <w:p w:rsidR="006D19DC" w:rsidRPr="006D19DC" w:rsidRDefault="006D19DC" w:rsidP="006D1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B73A83">
        <w:rPr>
          <w:rFonts w:ascii="Times New Roman" w:eastAsia="Times New Roman" w:hAnsi="Times New Roman" w:cs="Times New Roman"/>
          <w:sz w:val="20"/>
          <w:szCs w:val="20"/>
        </w:rPr>
        <w:t>Социальные</w:t>
      </w: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педагог</w:t>
      </w:r>
      <w:r w:rsidR="00B73A83">
        <w:rPr>
          <w:rFonts w:ascii="Times New Roman" w:eastAsia="Times New Roman" w:hAnsi="Times New Roman" w:cs="Times New Roman"/>
          <w:sz w:val="20"/>
          <w:szCs w:val="20"/>
        </w:rPr>
        <w:t>и ДОУ тесно</w:t>
      </w: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сот</w:t>
      </w:r>
      <w:r w:rsidR="00B73A83">
        <w:rPr>
          <w:rFonts w:ascii="Times New Roman" w:eastAsia="Times New Roman" w:hAnsi="Times New Roman" w:cs="Times New Roman"/>
          <w:sz w:val="20"/>
          <w:szCs w:val="20"/>
        </w:rPr>
        <w:t>рудничаю</w:t>
      </w: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т с родителями с целью установления партнерских отношений с семьей каждого воспитанника; содействует педагогическим работникам и родителям в воспитании и обучении детей. </w:t>
      </w:r>
    </w:p>
    <w:p w:rsidR="006D19DC" w:rsidRPr="006D19DC" w:rsidRDefault="00B73A83" w:rsidP="006D1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В дошкольных </w:t>
      </w:r>
      <w:r w:rsidR="006D19DC" w:rsidRPr="006D19DC">
        <w:rPr>
          <w:rFonts w:ascii="Times New Roman" w:eastAsia="Times New Roman" w:hAnsi="Times New Roman" w:cs="Times New Roman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чреждениях</w:t>
      </w:r>
      <w:r w:rsidR="006D19DC" w:rsidRPr="006D19DC">
        <w:rPr>
          <w:rFonts w:ascii="Times New Roman" w:eastAsia="Times New Roman" w:hAnsi="Times New Roman" w:cs="Times New Roman"/>
          <w:sz w:val="20"/>
          <w:szCs w:val="20"/>
        </w:rPr>
        <w:t xml:space="preserve"> организуются разнообразные формы работы с родителями: анкетирование, консультирование, индивидуальные консультации; оформляются специальные инфор</w:t>
      </w:r>
      <w:r>
        <w:rPr>
          <w:rFonts w:ascii="Times New Roman" w:eastAsia="Times New Roman" w:hAnsi="Times New Roman" w:cs="Times New Roman"/>
          <w:sz w:val="20"/>
          <w:szCs w:val="20"/>
        </w:rPr>
        <w:t>мационные стенды</w:t>
      </w:r>
      <w:r w:rsidR="006D19DC" w:rsidRPr="006D19D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D19DC" w:rsidRPr="006D19DC" w:rsidRDefault="006D19DC" w:rsidP="006D1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    Педагогический коллектив направляет свои усилия на поиск путей построения новой модели взаимодействия с семьёй как социального института воспитания россиянина и гражданина общества, путём влияния на родителей и защиты ребёнка от физического, психического, социального насилия. </w:t>
      </w:r>
    </w:p>
    <w:p w:rsidR="006921C7" w:rsidRPr="00B73A83" w:rsidRDefault="006D19DC" w:rsidP="00297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19DC">
        <w:rPr>
          <w:rFonts w:ascii="Times New Roman" w:eastAsia="Times New Roman" w:hAnsi="Times New Roman" w:cs="Times New Roman"/>
          <w:sz w:val="20"/>
          <w:szCs w:val="20"/>
        </w:rPr>
        <w:t xml:space="preserve">     Таким образом, работа направлена на создание в ДОУ атмосферы общности интересов в деле воспитания и обучения воспитанников.</w:t>
      </w:r>
    </w:p>
    <w:p w:rsidR="006921C7" w:rsidRDefault="006921C7" w:rsidP="00297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603E" w:rsidRDefault="009C603E" w:rsidP="002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84B27" w:rsidRPr="00284B27" w:rsidRDefault="001B1472" w:rsidP="002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Результаты дея</w:t>
      </w:r>
      <w:r w:rsidR="00284B27">
        <w:rPr>
          <w:rFonts w:ascii="Times New Roman" w:eastAsia="Times New Roman" w:hAnsi="Times New Roman" w:cs="Times New Roman"/>
          <w:b/>
          <w:sz w:val="20"/>
          <w:szCs w:val="20"/>
        </w:rPr>
        <w:t xml:space="preserve">тельности педагога – психолога </w:t>
      </w:r>
      <w:r w:rsidR="00284B27" w:rsidRPr="00284B27">
        <w:rPr>
          <w:rFonts w:ascii="Times New Roman" w:eastAsia="Times New Roman" w:hAnsi="Times New Roman" w:cs="Times New Roman"/>
          <w:b/>
          <w:sz w:val="20"/>
          <w:szCs w:val="20"/>
        </w:rPr>
        <w:t>МКОУ ДСОШ с дошкольной группой.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Психодиагностические мероприятия осуществлялись по плану и запросу, без которых невозможно правильно выстроить образовательный маршрут ребенка и оказать необходимую психологическую помощь детям и взрослым.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Используется разнообразный психологический инструментарий: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1. Семаго М.М., Семаго Н.Я «Диагностический комплект психолога».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2. Венгер А.Л. «Психологические рисуночные тесты».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3. Богомолов В. «Тестирование детей».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4. Урунтаева Г.А., Афонькина Ю.А. «Практикум по детской психологии».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5. Ильина М.Н., Парамонова Л.Г., Головнева Н.Я. «Тесты для детей».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6. Луиза Дюсс «Сказки Дюсса».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7. Мушинский В.П., Савельева Н.В. Методическое пособие «Психодиагностические минимумы в дошкольном учреждении».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8. Диагностическая методика «Разноцветные странички» (А.Лутошкин).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9. Диагностика эмоционально-личностного развития дошкольников (наблюдения, эксперименты, проективные рисуночные тесты) (составитель Н.Д.Денисова).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 данных методических</w:t>
      </w:r>
      <w:r w:rsidRPr="001B147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B1472">
        <w:rPr>
          <w:rFonts w:ascii="Times New Roman" w:eastAsia="Times New Roman" w:hAnsi="Times New Roman" w:cs="Times New Roman"/>
          <w:sz w:val="20"/>
          <w:szCs w:val="20"/>
        </w:rPr>
        <w:t>пособиях предложена система психодиагностических минимумов.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За отчетный период предметом психодиагностики в учреждении стали индивидуально-возрастные особенности детей.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Данный вид деятельности осуществляется с письменного согласия родителей (законных представителей) на участие детей в психодиагностическом обследовании и конфиденциальность.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Система диагностических минимумов состоит из нескольких обследований: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обследование детей в период их адаптации;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обследование детей младших возр</w:t>
      </w:r>
      <w:r w:rsidR="00D20D05">
        <w:rPr>
          <w:rFonts w:ascii="Times New Roman" w:eastAsia="Times New Roman" w:hAnsi="Times New Roman" w:cs="Times New Roman"/>
          <w:sz w:val="20"/>
          <w:szCs w:val="20"/>
        </w:rPr>
        <w:t>астных групп (3-4 года)</w:t>
      </w: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обследование детей средних воз</w:t>
      </w:r>
      <w:r w:rsidR="00D20D05">
        <w:rPr>
          <w:rFonts w:ascii="Times New Roman" w:eastAsia="Times New Roman" w:hAnsi="Times New Roman" w:cs="Times New Roman"/>
          <w:sz w:val="20"/>
          <w:szCs w:val="20"/>
        </w:rPr>
        <w:t>растных групп (4-5 лет)</w:t>
      </w: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обследование детей старших воз</w:t>
      </w:r>
      <w:r w:rsidR="00D20D05">
        <w:rPr>
          <w:rFonts w:ascii="Times New Roman" w:eastAsia="Times New Roman" w:hAnsi="Times New Roman" w:cs="Times New Roman"/>
          <w:sz w:val="20"/>
          <w:szCs w:val="20"/>
        </w:rPr>
        <w:t>растных групп (5-6 лет)</w:t>
      </w: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обследование детей подготовит</w:t>
      </w:r>
      <w:r w:rsidR="00D20D05">
        <w:rPr>
          <w:rFonts w:ascii="Times New Roman" w:eastAsia="Times New Roman" w:hAnsi="Times New Roman" w:cs="Times New Roman"/>
          <w:sz w:val="20"/>
          <w:szCs w:val="20"/>
        </w:rPr>
        <w:t>ельных групп (6-7 лет).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Вся диагностическая деятельность осуществлялась в трех направлениях: работа с детьми, с родителями, с педагогами.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 течение учебного года проведено: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• 5 индивидуальных обследований (3 – детей; 2 – взрослых);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• 8 групповых диагностик 6 с детьми; 2 – со взрослыми), в которых приняли участие 20 детей, 10 родителей, 5 педагогов и 4 помощников воспитателей).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Работа с детьми была направлена на: выявление уровня/степени отклонений, нарушений в развитии и воспитании (эмоционально-личностной и интеллектуальной сфер, развитии общей и мелкой моторики, творческих способностей, общего психического развития дошкольников и т.д.).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Диагностическая деятельность с детьми: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мониторинг «Адаптация малышей к условиям дошкольного учреждения» (нервно-психическое развитие детей раннего возраста;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lastRenderedPageBreak/>
        <w:t>психологическое обследование детей всех возрастных групп по результатам освоения образовательной программы ДОУ (целевые ориентиры);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мониторинг интегративных качеств личности старших дошкольников;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психологическое обследование детей подготовительных групп на предмет готовности к школьному обучению;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обследование детей по запросу педагогов, родителей, администрации;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Работа с педагогами и помощниками воспитателей была направлена на: обследование профессионального выгорания, оценку эмоционального интеллекта, выявление творческого потенциала и причин профессиональных трудностей.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С педагогами и помощниками воспитателей проведены: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самоанализ педагогов «Оценка степени своего эмоционального состояния»;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анкетирование воспитателей групп вновь прибывших детей;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анкета для молодых воспитателей: «Умеем ли мы разговаривать с рассерженными родителями?», «Определение уровня эмоционального интеллекта», «Самооценка воспитателями особенностей роста своих профессиональных компетентностей», «Анкета молодого педагога»;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тест «Ваш творческий потенциал»;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опросник «Готовность педагогов к общению с одаренными детьми»;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тесты по этике, культуре межличностного и делового общения педагога (помощника воспитателя); 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самоанализ воспитателя по эффективности взаимодействия с участниками образовательных отношений.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Работа с родителями была направлена на: выявление факторов риска в развитии и воспитании детей, прогнозирование школьных трудностей, повышение психологической компетенции в вопросах развития и воспитания, выявление юных дарований, выявление родительского мнения по качеству работы ДОУ.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b/>
          <w:sz w:val="20"/>
          <w:szCs w:val="20"/>
        </w:rPr>
        <w:t>С родителями проведены: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анкетирование родителей подготовительных групп «Готов ли Ваш ребенок к школе?»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(результаты первого анкетирования - из 3 родителей подготовительных групп - 0 (0 %) родителей - считали, что их дети уже подготовлены к школе, а 3 (100 %) родителей - считали, что их дети недостаточно готовы к школьному обучению; результаты второго анкетирования - из 3 родителей подготовительных групп - 3 (100 %) родитель - считают, что их дети уже подготовлены к школе.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анкета «Успешность интеллектуального развития»;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тест на воображение «Фантазия ребенка»;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выявление факторов риска в развитии детей, прогнозирование школьных трудностей;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анкета для родителей «О талантах ребенка»;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анкетирование родителей «Удовлетворенность родителей работой детского сада» (результаты - все участники анкетирования (10 человек, 95 %) - довольны качеством работы учреждения, прослеживается позитивное отношение всех родителей к дистанционной форме консультативно-просветительской и психопрофилактической работе).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   Анализ и коррекция процесса адаптации, активность и позитивность педагогов, последовательность и системность коррекции детско-родительских отношений, комплексный подход в решении актуальных вопросов способствовали успешному завершению процесса адаптации детей к ДОУ. Благодаря «скорости адаптации к новым условиям» каждой личности, профессионализму специалистов учреждения, тесному сотрудничеству с родителями, конструктивным методам взаимодействия всех участников образовательных отношений и инновационным технологиям трудности были преодолены.</w:t>
      </w:r>
    </w:p>
    <w:p w:rsidR="001B1472" w:rsidRPr="001B1472" w:rsidRDefault="001B1472" w:rsidP="001B14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 xml:space="preserve">Особое внимание в отчетный период уделялось выпускникам детского сада. </w:t>
      </w:r>
    </w:p>
    <w:p w:rsidR="00715876" w:rsidRDefault="001B1472" w:rsidP="004F00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B1472">
        <w:rPr>
          <w:rFonts w:ascii="Times New Roman" w:eastAsia="Times New Roman" w:hAnsi="Times New Roman" w:cs="Times New Roman"/>
          <w:sz w:val="20"/>
          <w:szCs w:val="20"/>
        </w:rPr>
        <w:t>В сентябре-октябре 2022 года и в марте-апреле 2023 года проведены диагностические обследования детей подготовительных групп «Уровень готовности детей к школьному обучению</w:t>
      </w:r>
      <w:r w:rsidR="00284B2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4B27" w:rsidRPr="007E1788" w:rsidRDefault="007E1788" w:rsidP="004F00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/>
          <w:sz w:val="20"/>
          <w:szCs w:val="20"/>
        </w:rPr>
        <w:t>МБДОУ СДС «Хаарчаана»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В начале учебного года проведено исследование уровня адаптации воспитанников к условиям ДОУ с охватом всех возрастных групп. Дети старшего дошкольного возраста благополучно прошли адаптационный период.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Вновь поступившие дети ясельной группы в количестве 18 воспитанников к условиям пребывания в группе прошли адаптацию трудно. Посещаемость в результате низкая.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 xml:space="preserve">В середине года и к весне уровень адаптации возрос. Но высокие показатели вирусных заболеваний отражался на их социализацию. 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 xml:space="preserve">2. В октябре месяце была проведена экспресс-диагностика по выявлению уровня развития воспитанников старшей и подготовительной групп, на выявление их сильных и слабых сторон. 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 xml:space="preserve"> - Выявлены трудности освоения ООП (2 воспитанников младшей группы «Кустук», 2 воспитанников средней гр. «Сулусчаан», 2 воспитанников гр. «Нелтенке», 3 воспитанников «Кунчээн», 3 воспитанников подг.гр. «Туллукчаан») 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lastRenderedPageBreak/>
        <w:t>- Недостаточное изучение развития отдельного ребенка.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Актуальность одаренности.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Обеспечение воспитателями оснащений ППРС по КТП.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 xml:space="preserve">3. Изучение с педагогами развития личности в течение </w:t>
      </w:r>
      <w:r w:rsidR="007E1788" w:rsidRPr="00284B27">
        <w:rPr>
          <w:rFonts w:ascii="Times New Roman" w:eastAsia="Times New Roman" w:hAnsi="Times New Roman" w:cs="Times New Roman"/>
          <w:sz w:val="20"/>
          <w:szCs w:val="20"/>
        </w:rPr>
        <w:t>года.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4. В ноябре проведено индивидуальное углубленное обследование детей «группы риска»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5. Определение межличностных взаимоотношений в старшей и подготовительной группах по тестовой диагностике было проведено в декабре месяце и даны рекомендации педагогам.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6. Исследование коррекционно- развивающей работы за текущий год.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7. Работа ПМПК по заявкам педагогов и законных представителей в течение года.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8. Диагностика психологической готовности к школе с февраля по май.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9. Тест тревожности у дошкольников.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10. Были проведены по плану: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Экспресс-диагностика «Барометр» по выявлению эмоционального выгорания у педагогов.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Выявление развития когнитивного компонента профессиональной компетенции педагогов.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11. Анкетирование прошло по 4 направлениям: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 Анкета для воспитателей «Внутренний потенциал педагога»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 Для воспитателей старшей и подготовительной групп «Характер и степень развития интереса у воспитанников к разным видам деятельности»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«Эмоциональное благополучие при социализации» для всех возрастных групп.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- «Семейный досуг» для родителей и «Умеете ли вы воспитывать своих детей?».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12. Психологический тренинг для работников «Компоненты негативных проявлений. Как от них избавляться»</w:t>
      </w:r>
    </w:p>
    <w:p w:rsidR="00284B27" w:rsidRPr="00284B27" w:rsidRDefault="00284B27" w:rsidP="00284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13. Игровой тренинг для педагогов «Шкала стрессовых ситуаций»</w:t>
      </w:r>
    </w:p>
    <w:p w:rsidR="007E1788" w:rsidRPr="007E1788" w:rsidRDefault="00284B27" w:rsidP="007E1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4B27">
        <w:rPr>
          <w:rFonts w:ascii="Times New Roman" w:eastAsia="Times New Roman" w:hAnsi="Times New Roman" w:cs="Times New Roman"/>
          <w:sz w:val="20"/>
          <w:szCs w:val="20"/>
        </w:rPr>
        <w:t>14. Ежеквартальные позитивные фразы для всех работников ДОУ.</w:t>
      </w:r>
    </w:p>
    <w:p w:rsidR="007E1788" w:rsidRDefault="007E1788" w:rsidP="00AF60D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/>
          <w:bCs/>
          <w:sz w:val="20"/>
          <w:szCs w:val="20"/>
        </w:rPr>
        <w:t>Выявленные актуальные проблемы образовательной среды: задачи, пути их решения, перспективы;</w:t>
      </w:r>
    </w:p>
    <w:p w:rsidR="007E1788" w:rsidRPr="007E1788" w:rsidRDefault="00644DB1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Перспективы работы на 2024 -2025</w:t>
      </w:r>
      <w:r w:rsidR="007E1788"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год: усилить работу по просветительской деятельности: запланировать групповые консультации для педагогов по темам «Условия сохранения психологического здоровья воспитанников», «Типичные ошибки педагога в общении с воспитанниками» в рамках выступления на педагогических советах. Продолжить работу с МО старшего дошкольного возраста с целью четкого планирования проведения диагностики, ознакомления с результатами проведенной диагностики, групповых консультаций для родителей, педагогов (темы, даты). 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 Недостаточная скоординированность работы специалистов службы сопровождения учебно-воспитательного процесса. Различия в позициях педагогов и родителей по вопросам развития детей, самопроизвольное отстранение родителей от участия в учебно-воспитательном процессе.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Также усилить профилактическую работу с СОП семьями.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   Одним из важных направлений работы психологической службы ДОУ на следующий год должно стать: создание единой психологически-комфортной образовательной среды для детей с ОВЗ;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>- оказание психологической помощи и поддержки несовершеннолетним, попавшим в трудную жизненную ситуацию.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 продолжить работу по реализации специализированных программ и методик в области здоровье сбережения воспитанников.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развивать тесное сотрудничество с родителями по вопросам воспитания здорового ребенка. 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продолжить создание банка данных по всем категориям, нуждающихся в социальной защите.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создание оптимальных условий для снижения уровня детского дорожно-транспортного травматизма.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совместно с медицинскими работниками ДОУ продолжить работу по соблюдению санитарно-гигиенических норм и правил.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обеспечить социально-информационную помощь родителям (лицам их заменяющих) по вопросам социальной защиты детей.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привлечь родительскую общественность к вопросам организации питания в ДОУ.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 xml:space="preserve">- совместно с ОПДН, с КДН и ЗП, органами опеки и попечительства принимать участие в рейдах по обследованию жилищно-бытовых условий воспитанников из неблагополучных семей. 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>- своевременно информировать в УО, в КДН и ЗП, в ОПДН, отдел опеки и попечительства о происшествиях в данной организации.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усилить работу по повышению уровня психолого-педагогической грамотности родителей в плане воспитания, обучения и отношения к ДОО.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>- применять новые формы работы по программе содействия сохранения и поддержания эмоционального здоровья, как педагогов, так и воспитанников.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>Работа с детьми была направлена на социальную адаптацию детей, развитие познавательных и творческих способностей, эмоциональной сферы и проводилась в форме индивидуальных и групповых занятий.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E1788">
        <w:rPr>
          <w:rFonts w:ascii="Times New Roman" w:eastAsia="Times New Roman" w:hAnsi="Times New Roman" w:cs="Times New Roman"/>
          <w:bCs/>
          <w:sz w:val="20"/>
          <w:szCs w:val="20"/>
        </w:rPr>
        <w:t>Вывод: с педагогами была направлена на предотвращение профилактику и своевременное разрешение конфликтов в ДОУ; содействие в ДОУ конструктивного общения детей в группе; профилактику эмоционального выгорания, профессиональный и личностный рост. Вся работа планировалась и проводилась в форме индивидуальных, общих консультаций, совместных семинаров в ДОУ. В работе с родителями большое внимание уделялось профилактике дезадаптивного поведения в семье, формированию доброжелательных, доверительных отношений с ребёнком. Использовались разные формы работы (индивидуальные, общие консультации, беседы, советы).</w:t>
      </w:r>
    </w:p>
    <w:p w:rsidR="007E1788" w:rsidRPr="007E1788" w:rsidRDefault="007E1788" w:rsidP="007E1788">
      <w:pPr>
        <w:pStyle w:val="a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E1788" w:rsidRDefault="007E1788" w:rsidP="00AF60D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E1788" w:rsidRDefault="007E1788" w:rsidP="00AF60D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03627" w:rsidRPr="00E53A87" w:rsidRDefault="00C03627" w:rsidP="00AF60D7">
      <w:pPr>
        <w:pStyle w:val="a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Аналитическая справка </w:t>
      </w:r>
      <w:r w:rsidR="009F2CCE" w:rsidRPr="00E53A87">
        <w:rPr>
          <w:rFonts w:ascii="Times New Roman" w:eastAsia="Times New Roman" w:hAnsi="Times New Roman" w:cs="Times New Roman"/>
          <w:b/>
          <w:bCs/>
          <w:sz w:val="20"/>
          <w:szCs w:val="20"/>
        </w:rPr>
        <w:t>по диагностические работы</w:t>
      </w:r>
      <w:r w:rsidRPr="00E53A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воспитанниками</w:t>
      </w:r>
      <w:r w:rsidR="009F2CCE" w:rsidRPr="00E53A8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ДОУ</w:t>
      </w:r>
    </w:p>
    <w:p w:rsidR="00C03627" w:rsidRDefault="00C03627" w:rsidP="00C0362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В начале учебного года </w:t>
      </w:r>
      <w:r w:rsidR="009F2CCE">
        <w:rPr>
          <w:rFonts w:ascii="Times New Roman" w:eastAsia="Times New Roman" w:hAnsi="Times New Roman" w:cs="Times New Roman"/>
          <w:sz w:val="20"/>
          <w:szCs w:val="20"/>
        </w:rPr>
        <w:t>во всех ДОУ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CCE">
        <w:rPr>
          <w:rFonts w:ascii="Times New Roman" w:eastAsia="Times New Roman" w:hAnsi="Times New Roman" w:cs="Times New Roman"/>
          <w:sz w:val="20"/>
          <w:szCs w:val="20"/>
        </w:rPr>
        <w:t xml:space="preserve">проведены </w:t>
      </w:r>
      <w:r w:rsidR="009F2CCE" w:rsidRPr="00C03627">
        <w:rPr>
          <w:rFonts w:ascii="Times New Roman" w:eastAsia="Times New Roman" w:hAnsi="Times New Roman" w:cs="Times New Roman"/>
          <w:sz w:val="20"/>
          <w:szCs w:val="20"/>
        </w:rPr>
        <w:t>наблюдение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за адаптацией вновь прибывших детей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к условиям детского сада. На каждого из них был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заведен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адаптационны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лист</w:t>
      </w:r>
      <w:r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Как показала практика, д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ети со средним уровнем адаптации </w:t>
      </w:r>
      <w:r w:rsidR="009F2CCE" w:rsidRPr="00C03627">
        <w:rPr>
          <w:rFonts w:ascii="Times New Roman" w:eastAsia="Times New Roman" w:hAnsi="Times New Roman" w:cs="Times New Roman"/>
          <w:sz w:val="20"/>
          <w:szCs w:val="20"/>
        </w:rPr>
        <w:t>часто</w:t>
      </w:r>
      <w:r w:rsidR="009F2C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CCE" w:rsidRPr="00C03627">
        <w:rPr>
          <w:rFonts w:ascii="Times New Roman" w:eastAsia="Times New Roman" w:hAnsi="Times New Roman" w:cs="Times New Roman"/>
          <w:sz w:val="20"/>
          <w:szCs w:val="20"/>
        </w:rPr>
        <w:t>болеющих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 или по другим причинам не посещали </w:t>
      </w:r>
      <w:r w:rsidR="007C250C">
        <w:rPr>
          <w:rFonts w:ascii="Times New Roman" w:eastAsia="Times New Roman" w:hAnsi="Times New Roman" w:cs="Times New Roman"/>
          <w:sz w:val="20"/>
          <w:szCs w:val="20"/>
        </w:rPr>
        <w:t>ДОУ</w:t>
      </w:r>
      <w:r w:rsidRPr="00C03627">
        <w:rPr>
          <w:rFonts w:ascii="Times New Roman" w:eastAsia="Times New Roman" w:hAnsi="Times New Roman" w:cs="Times New Roman"/>
          <w:sz w:val="20"/>
          <w:szCs w:val="20"/>
        </w:rPr>
        <w:t xml:space="preserve">, в результате чего адаптационный период затянулся.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>Посещаемость в результате низкая.</w:t>
      </w:r>
      <w:r w:rsidR="00CA6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 xml:space="preserve">В середине года и к весне уровень адаптации возрос. Но высокие показатели вирусных заболеваний отражался на их социализацию. </w:t>
      </w:r>
      <w:r w:rsidR="007C250C" w:rsidRPr="007C250C">
        <w:rPr>
          <w:rFonts w:ascii="Times New Roman" w:eastAsia="Times New Roman" w:hAnsi="Times New Roman" w:cs="Times New Roman"/>
          <w:sz w:val="20"/>
          <w:szCs w:val="20"/>
        </w:rPr>
        <w:t>Дети старшего дошкольного возраста благополу</w:t>
      </w:r>
      <w:r w:rsidR="00CA6B29">
        <w:rPr>
          <w:rFonts w:ascii="Times New Roman" w:eastAsia="Times New Roman" w:hAnsi="Times New Roman" w:cs="Times New Roman"/>
          <w:sz w:val="20"/>
          <w:szCs w:val="20"/>
        </w:rPr>
        <w:t xml:space="preserve">чно прошли адаптационный период и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>были проведены адаптационные занятия, игры</w:t>
      </w:r>
      <w:r w:rsidR="00CA6B2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октябре месяце </w:t>
      </w: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проведена экспресс-диагностика по выявлению уровня развития воспитанников старшей и подготовительной групп, на выявление их сильных и слабых сторон. 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 - Выявлены</w:t>
      </w:r>
      <w:r w:rsidR="002F41CF">
        <w:rPr>
          <w:rFonts w:ascii="Times New Roman" w:eastAsia="Times New Roman" w:hAnsi="Times New Roman" w:cs="Times New Roman"/>
          <w:sz w:val="20"/>
          <w:szCs w:val="20"/>
        </w:rPr>
        <w:t xml:space="preserve"> трудности освоения ООП.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Недостаточное изучен</w:t>
      </w:r>
      <w:r w:rsidR="002F41CF">
        <w:rPr>
          <w:rFonts w:ascii="Times New Roman" w:eastAsia="Times New Roman" w:hAnsi="Times New Roman" w:cs="Times New Roman"/>
          <w:sz w:val="20"/>
          <w:szCs w:val="20"/>
        </w:rPr>
        <w:t>ие развития отдельного ребенка.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Обеспечение воспитателями оснащений ППРС по КТП.</w:t>
      </w:r>
    </w:p>
    <w:p w:rsidR="00CA6B29" w:rsidRPr="00CA6B29" w:rsidRDefault="00F72950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 xml:space="preserve"> Изучение с педагогами развития личности в течение </w:t>
      </w:r>
      <w:r w:rsidR="00BC3721" w:rsidRPr="00CA6B29">
        <w:rPr>
          <w:rFonts w:ascii="Times New Roman" w:eastAsia="Times New Roman" w:hAnsi="Times New Roman" w:cs="Times New Roman"/>
          <w:sz w:val="20"/>
          <w:szCs w:val="20"/>
        </w:rPr>
        <w:t>года.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В ноябре проведено индивидуальное углубленное обследование детей «группы риска»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Определение межличностных взаимоотношений в старшей и подготовительной группах по тестовой диагностике было проведено в декабре месяце и даны рекомендации педагогам.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Исследование коррекционно- развивающей работы за текущий год.</w:t>
      </w:r>
      <w:r w:rsidR="00F72950">
        <w:rPr>
          <w:rFonts w:ascii="Times New Roman" w:eastAsia="Times New Roman" w:hAnsi="Times New Roman" w:cs="Times New Roman"/>
          <w:sz w:val="20"/>
          <w:szCs w:val="20"/>
        </w:rPr>
        <w:t xml:space="preserve"> Сравнение с АППГ.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 Работа ПМПК по заявкам педагогов и законных представителей в течение года.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 Диагностика психологической готовности к школе с февраля по май.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 Тест тревожности у дошкольников.</w:t>
      </w:r>
    </w:p>
    <w:p w:rsidR="00CA6B29" w:rsidRPr="00E53A87" w:rsidRDefault="00CA6B29" w:rsidP="00CA6B29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b/>
          <w:sz w:val="20"/>
          <w:szCs w:val="20"/>
        </w:rPr>
        <w:t>Были проведены по плану: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Экспресс-диагностика «Барометр» по выявлению эмоционального выгорания у педагогов.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Выявление развития когнитивного компонента профессиональной компетенции педагогов.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Анкетирование прошло по 4 направлениям: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 Анкета для воспитателей «Внутренний потенциал педагога»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 Для воспитателей старшей и подготовительной групп «Характер и степень развития интереса у воспитанников к разным видам деятельности»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«Эмоциональное благополучие при социализации» для всех возрастных групп.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>- «Семейный досуг» для родителей и «Умеете ли вы воспитывать своих детей?».</w:t>
      </w:r>
    </w:p>
    <w:p w:rsidR="00CA6B29" w:rsidRPr="00CA6B29" w:rsidRDefault="00CA6B29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A6B2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2950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A6B29">
        <w:rPr>
          <w:rFonts w:ascii="Times New Roman" w:eastAsia="Times New Roman" w:hAnsi="Times New Roman" w:cs="Times New Roman"/>
          <w:sz w:val="20"/>
          <w:szCs w:val="20"/>
        </w:rPr>
        <w:t>Психологический тренинг для работников «Компоненты негативных проявлений. Как от них избавляться»</w:t>
      </w:r>
    </w:p>
    <w:p w:rsidR="00CA6B29" w:rsidRPr="00CA6B29" w:rsidRDefault="00F72950" w:rsidP="00CA6B29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>Игровой тренинг для педагогов «Шкала стрессовых ситуаций»</w:t>
      </w:r>
    </w:p>
    <w:p w:rsidR="00CA6B29" w:rsidRDefault="00F72950" w:rsidP="00C0362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A6B29" w:rsidRPr="00CA6B29">
        <w:rPr>
          <w:rFonts w:ascii="Times New Roman" w:eastAsia="Times New Roman" w:hAnsi="Times New Roman" w:cs="Times New Roman"/>
          <w:sz w:val="20"/>
          <w:szCs w:val="20"/>
        </w:rPr>
        <w:t>Ежеквартальные позитивные фразы для всех ра</w:t>
      </w:r>
      <w:r w:rsidR="00CA6B29">
        <w:rPr>
          <w:rFonts w:ascii="Times New Roman" w:eastAsia="Times New Roman" w:hAnsi="Times New Roman" w:cs="Times New Roman"/>
          <w:sz w:val="20"/>
          <w:szCs w:val="20"/>
        </w:rPr>
        <w:t>ботников ДОУ.</w:t>
      </w:r>
    </w:p>
    <w:p w:rsidR="00D228D5" w:rsidRPr="00D228D5" w:rsidRDefault="00C03627" w:rsidP="00F72950">
      <w:pPr>
        <w:pStyle w:val="a8"/>
        <w:jc w:val="center"/>
      </w:pPr>
      <w:r w:rsidRPr="00C03627">
        <w:rPr>
          <w:rFonts w:ascii="Times New Roman" w:eastAsia="Times New Roman" w:hAnsi="Times New Roman" w:cs="Times New Roman"/>
          <w:b/>
          <w:sz w:val="20"/>
          <w:szCs w:val="20"/>
        </w:rPr>
        <w:t>Коррекционно-развивающая работа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228D5" w:rsidRPr="00D228D5" w:rsidRDefault="00D228D5" w:rsidP="00D228D5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>В начале учебного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F72950">
        <w:rPr>
          <w:rFonts w:ascii="Times New Roman" w:eastAsia="Times New Roman" w:hAnsi="Times New Roman" w:cs="Times New Roman"/>
          <w:b/>
          <w:sz w:val="20"/>
          <w:szCs w:val="20"/>
        </w:rPr>
        <w:t>МБДОУ СДС «Хаарчаана»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 xml:space="preserve"> составлен перспективный план «Психокоррекционные и развивающие занятия». По расписанию в неделю по одному занятию в каждой возрастной группе групповые и подгрупповые занятия с чередованием. Индивидуальные занятия с детьми ОВЗ, ЗПР. Нехватка материалов,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lastRenderedPageBreak/>
        <w:t>оборудования, оснащенного кабинета отражались на качество деятельности. В зимний холодный период несоблюдение температурного режима, частые простудные заболевания и пропуски являются причиной для препятствия психологического сопровождения и процесса в целом.</w:t>
      </w:r>
    </w:p>
    <w:p w:rsidR="00D228D5" w:rsidRPr="00D228D5" w:rsidRDefault="00D228D5" w:rsidP="00D228D5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 xml:space="preserve">По психологической подготовке детей к школе особый упор шел на групповые мотивационные занятия. Воспитанники активно идут на контакт, атмосфера тренинговых и игровых занятий увлекала их. </w:t>
      </w:r>
    </w:p>
    <w:p w:rsidR="00D228D5" w:rsidRPr="00D228D5" w:rsidRDefault="00D228D5" w:rsidP="00D228D5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 xml:space="preserve">Учитывая интерес детей старшего дошкольного возраста мной составлен план работы по нетрадиционной продуктивной деятельности. Начиная с 4 лет до 7 лет </w:t>
      </w:r>
      <w:r w:rsidR="00EA30EB" w:rsidRPr="00D228D5">
        <w:rPr>
          <w:rFonts w:ascii="Times New Roman" w:eastAsia="Times New Roman" w:hAnsi="Times New Roman" w:cs="Times New Roman"/>
          <w:sz w:val="20"/>
          <w:szCs w:val="20"/>
        </w:rPr>
        <w:t>все,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 xml:space="preserve"> воспитанники были охвачены в неделю по 1 разу.</w:t>
      </w:r>
    </w:p>
    <w:p w:rsidR="00D228D5" w:rsidRPr="00D228D5" w:rsidRDefault="00D228D5" w:rsidP="00D228D5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>Был проведен опросник для родителей по выявлению и закреплению интересов детей. В данном случае «Предпочтение игровой деятельности»</w:t>
      </w:r>
    </w:p>
    <w:p w:rsidR="00C03627" w:rsidRPr="00D228D5" w:rsidRDefault="00D228D5" w:rsidP="00D228D5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D228D5">
        <w:rPr>
          <w:rFonts w:ascii="Times New Roman" w:eastAsia="Times New Roman" w:hAnsi="Times New Roman" w:cs="Times New Roman"/>
          <w:sz w:val="20"/>
          <w:szCs w:val="20"/>
        </w:rPr>
        <w:t>Для педагогов подготовительной группы провела в декабре опросник «Поведение воспитанника в образовательном взаимодействии» с охватом 29 детей.</w:t>
      </w:r>
    </w:p>
    <w:p w:rsidR="00C03627" w:rsidRPr="00D228D5" w:rsidRDefault="00C03627" w:rsidP="00C0362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03627">
        <w:rPr>
          <w:rFonts w:ascii="Times New Roman" w:eastAsia="Times New Roman" w:hAnsi="Times New Roman" w:cs="Times New Roman"/>
          <w:kern w:val="36"/>
          <w:sz w:val="20"/>
          <w:szCs w:val="20"/>
        </w:rPr>
        <w:t>По результатам групповых и индивидуальных обследований, а также по запросам, педагогов проводились групповые и индивидуальные коррекционные и развивающие занятия, направленные на развитие и коррекцию познавательных процессов и эмоционально-волевой сферы, мотивации обучения, интеллектуальных способностей, сферы межличностных отношений ребенка.</w:t>
      </w:r>
      <w:r w:rsidR="00D228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03627">
        <w:rPr>
          <w:rFonts w:ascii="Times New Roman" w:eastAsia="Times New Roman" w:hAnsi="Times New Roman" w:cs="Times New Roman"/>
          <w:bCs/>
          <w:sz w:val="20"/>
          <w:szCs w:val="20"/>
        </w:rPr>
        <w:t>Охвачены все группы детского сада.</w:t>
      </w:r>
    </w:p>
    <w:p w:rsidR="00F72950" w:rsidRDefault="00C03627" w:rsidP="00C03627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C03627">
        <w:rPr>
          <w:rFonts w:ascii="Times New Roman" w:eastAsia="Times New Roman" w:hAnsi="Times New Roman" w:cs="Times New Roman"/>
          <w:sz w:val="20"/>
          <w:szCs w:val="20"/>
        </w:rPr>
        <w:t>   В результате проведённой коррекционно-развивающей работы один раз в неделю и по результатам итоговых диагностических исследований можно сделать следующие выводы: произошла коррекция и устранение проблем у детей, группы риска, нормализовались в достаточной степени детско-родительские отношения, произошло преодоление проблем развития личностной и коммуникативной сфер у детей, нормализация эмоционального состояния педагогов. По причине низкой посещаемости дети в полном объёме не получили психологическую помощь.</w:t>
      </w:r>
    </w:p>
    <w:p w:rsidR="00C03627" w:rsidRDefault="00F72950" w:rsidP="00C03627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b/>
          <w:sz w:val="20"/>
          <w:szCs w:val="20"/>
        </w:rPr>
        <w:t>МКОУ ДСОШ с дошкольной группой.</w:t>
      </w:r>
      <w:r w:rsidR="00C03627" w:rsidRPr="00F729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 xml:space="preserve">В отчетный период продолжена работа психолого-педагогического консилиума МКОУ «ДСОШ (с дошкольной группой)». Проведено - 2 плановых заседания, 3 внеплановых. Деятельность заседаний ППк зафиксирована протоколами. Вся работа была направлена на выявление отклонений в развитии, а также своевременное определение направлений коррекционно-развивающей, оздоровитель¬ной и воспитательной работы с проблемными детьми, на профилактику (физических, интеллектуальных, эмоционально-личностных перегрузок и срывов), что в комплексе обеспечивает высокое качество образовательной деятельности. 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Дети и их родители, воспитатели и помощники воспитателей были охвачены корреционно-развивающей деятельностью посредством инновационных технологий.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Работа с детьми: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психолого-педагогическое сопровождение вновь прибывших детей в период адаптации;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 xml:space="preserve">коррекционно-развивающая деятельность с воспитанниками по плану и запросам (индивидуальная, групповая); 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Работа с педагогами: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семинар-практикум «Развитие речевых коммуникаций педагога как фактор эффективного речевого развития ребенка-дошкольника»;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дистанционный практикум «Развитие креативности в процессе психолого-педагогического сопровождения участников образовательных отношений»;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тренинги по укреплению благоприятного микроклимата групп «Снятие психоэмоционального напряжения у педагогов и помощников воспитателей»;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«Школа молодого педагога» по формированию «самопомощи», «Формирование навыков саморегуляции», «Алгоритм: атмосфера в моей группе»;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тренинги - «Солнечные лучики позитива», «Профилактика эмоционального выгорания», «Тренинг личностного роста»;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флештренинги - «Как мы общаемся с детьми», «Освоение ИКТ для активной профессиональной деятельности», «Деловой этикет»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sz w:val="20"/>
          <w:szCs w:val="20"/>
        </w:rPr>
        <w:t>работа с помощниками воспитателей: «Обмен мнениями: решение педагогических ситуаций».</w:t>
      </w:r>
    </w:p>
    <w:p w:rsidR="00F72950" w:rsidRPr="00F72950" w:rsidRDefault="00F72950" w:rsidP="00F72950">
      <w:pPr>
        <w:pStyle w:val="a8"/>
        <w:rPr>
          <w:rFonts w:ascii="Times New Roman" w:eastAsia="Times New Roman" w:hAnsi="Times New Roman" w:cs="Times New Roman"/>
          <w:sz w:val="20"/>
          <w:szCs w:val="20"/>
        </w:rPr>
      </w:pPr>
      <w:r w:rsidRPr="00F72950">
        <w:rPr>
          <w:rFonts w:ascii="Times New Roman" w:eastAsia="Times New Roman" w:hAnsi="Times New Roman" w:cs="Times New Roman"/>
          <w:b/>
          <w:sz w:val="20"/>
          <w:szCs w:val="20"/>
        </w:rPr>
        <w:t>Вывод</w:t>
      </w:r>
      <w:r w:rsidRPr="00F72950">
        <w:rPr>
          <w:rFonts w:ascii="Times New Roman" w:eastAsia="Times New Roman" w:hAnsi="Times New Roman" w:cs="Times New Roman"/>
          <w:sz w:val="20"/>
          <w:szCs w:val="20"/>
        </w:rPr>
        <w:t xml:space="preserve">: цели и задачи коррекционно-развивающей деятельности со всеми участниками образовательных отношений реализованы в полном объеме.  </w:t>
      </w:r>
    </w:p>
    <w:p w:rsidR="00C0349B" w:rsidRDefault="00C0349B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Pr="00E53A87" w:rsidRDefault="00E53A87" w:rsidP="00E53A87">
      <w:pPr>
        <w:tabs>
          <w:tab w:val="left" w:pos="0"/>
        </w:tabs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53A8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Консультативно-просветительская и психопрофилактическая работа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 xml:space="preserve">Психолого-педагогические компетентности взрослых - это знание и понимание себя, ребенка и окружающих людей, умение без ущерба для себя и других решать возникающие вопросы и проблемы, находить способы преодоления не только своих негативных состояний, но и способность оказать помощь другим. В связи с этим, одним их </w:t>
      </w:r>
      <w:r w:rsidRPr="00E53A87">
        <w:rPr>
          <w:rFonts w:ascii="Times New Roman" w:eastAsia="Times New Roman" w:hAnsi="Times New Roman" w:cs="Times New Roman"/>
          <w:color w:val="000000"/>
          <w:sz w:val="20"/>
          <w:szCs w:val="20"/>
        </w:rPr>
        <w:t>приоритетных направлений моей профессиональной деятельности в учреждении остается консультативно-просветительская и психопрофилактическая деятельность с участниками образовательных отношений, которая проводилась очно и дистанционно, в индивидуальной и групповой форме.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20D05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Консультативно-просветительская деятельность в отчетный период проводилась с целью</w:t>
      </w:r>
      <w:r w:rsidRPr="00E53A87"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  <w:t>:</w:t>
      </w:r>
      <w:r w:rsidRPr="00E53A8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повышения психолого-педагогической грамотности и компетенций, 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укрепления и сохранения (психического и физического) здоровья всех участников обра</w:t>
      </w:r>
      <w:r w:rsidR="00D20D05">
        <w:rPr>
          <w:rFonts w:ascii="Times New Roman" w:eastAsia="Calibri" w:hAnsi="Times New Roman" w:cs="Times New Roman"/>
          <w:sz w:val="20"/>
          <w:szCs w:val="20"/>
          <w:lang w:eastAsia="en-US"/>
        </w:rPr>
        <w:t>зовательных отношений.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Работа с педагогами и помощниками воспитателей: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>«Школа молодого педагога»: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3A87">
        <w:rPr>
          <w:rFonts w:ascii="Times New Roman" w:eastAsia="Times New Roman" w:hAnsi="Times New Roman" w:cs="Times New Roman"/>
          <w:sz w:val="20"/>
          <w:szCs w:val="20"/>
        </w:rPr>
        <w:t xml:space="preserve">«Интервьюирование», «Обмен опыта», 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«Как помочь ребенку в период адаптации к ДОУ», </w:t>
      </w:r>
      <w:r w:rsidRPr="00E53A87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Pr="00E53A87">
        <w:rPr>
          <w:rFonts w:ascii="Times New Roman" w:eastAsia="Times New Roman" w:hAnsi="Times New Roman" w:cs="Times New Roman"/>
          <w:bCs/>
          <w:sz w:val="20"/>
          <w:szCs w:val="20"/>
        </w:rPr>
        <w:t xml:space="preserve">Рекомендации воспитателям в работе с агрессивными детьми», 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«Формирование навыков саморегуляции и самопомощи», «Развитие креативности в процессе психолого-педагогического сопровождения 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участников образовательных отношений», «Методы и приемы стимулирования речевой деятельности младших дошкольников», «Рекомендации воспитателям по развитию творческого воображения у дошкольников», </w:t>
      </w:r>
      <w:r w:rsidRPr="00E53A87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E53A87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>Психогимнастические упражнения для педагогов»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E53A87" w:rsidRPr="00E53A87" w:rsidRDefault="00E53A87" w:rsidP="00E53A8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индивидуальное консультирование по актуальным вопросам (по плану и запросу);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E53A87">
        <w:rPr>
          <w:rFonts w:ascii="Times New Roman" w:eastAsia="Times New Roman" w:hAnsi="Times New Roman" w:cs="Times New Roman"/>
          <w:sz w:val="20"/>
          <w:szCs w:val="20"/>
          <w:lang w:eastAsia="en-US"/>
        </w:rPr>
        <w:t>онсультативно-просветительская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дистанционная работа с педагогами: «Воспитываем сказкой», «Как преодолеть синдром эмоционального выгорания?», «Этикет в деятельности педагога», «Девиантное поведение у детей дошкольного возраста», «Новые профессиональные задачи воспитателя», «Развитие профессиональной компетенции педагогов ДОУ в контексте ФГОС ДО», «Развитие речевых коммуникаций как фактор эффективности развития речи у детей», «Практические приемы и методы мотивации детей на решение стрессовых ситуаций», «Выявление одаренных детей», </w:t>
      </w:r>
      <w:r w:rsidRPr="00E53A87">
        <w:rPr>
          <w:rFonts w:ascii="Times New Roman" w:eastAsia="Times New Roman" w:hAnsi="Times New Roman" w:cs="Times New Roman"/>
          <w:sz w:val="20"/>
          <w:szCs w:val="20"/>
        </w:rPr>
        <w:t xml:space="preserve">«Поэтическое творчество», 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«Практикум по использованию интерактивной игры», «Алгоритм успеха», </w:t>
      </w:r>
      <w:r w:rsidRPr="00E53A87">
        <w:rPr>
          <w:rFonts w:ascii="Times New Roman" w:eastAsia="Calibri" w:hAnsi="Times New Roman" w:cs="Times New Roman"/>
          <w:bCs/>
          <w:sz w:val="20"/>
          <w:szCs w:val="20"/>
          <w:shd w:val="clear" w:color="auto" w:fill="FFFFFF"/>
          <w:lang w:eastAsia="en-US"/>
        </w:rPr>
        <w:t>«Месячник психологического здоровья: профилактика психоэмоционального перенапряжения у дошкольников».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консультации с помощниками воспитателей: «Опыт преодоления трудностей»;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выступление на педагогических советах: «Технология исследовательской деятельности в ДОУ», «Взаимодействие педагога-психолога с воспитателями по экологическому воспитанию», «Отчет о деятель</w:t>
      </w:r>
      <w:r w:rsidR="00644DB1">
        <w:rPr>
          <w:rFonts w:ascii="Times New Roman" w:eastAsia="Calibri" w:hAnsi="Times New Roman" w:cs="Times New Roman"/>
          <w:sz w:val="20"/>
          <w:szCs w:val="20"/>
          <w:lang w:eastAsia="en-US"/>
        </w:rPr>
        <w:t>ности педагога-психолога за 2023 – 2024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учебный год»;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памятки: «Уникальные способы мотивации детей на деятельность!», «Технология стихосложения», «Практические рекомендации по снижению синдрома эмоционального выгорания».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Работа с родителями: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>групповое и индивидуальное интервьюирование по вопросам развития и воспитания детей (в том числе в адаптационный период);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>родительское собрание «Интенсивное развитие детей среднего дошкольного возраста посредством инноваций»;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>буклеты: «Буклет для родителей будущих первоклассников», «Досуг с детьми в противовес компьютерной зависимости»;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>памятка: «Развивающая предметная среда для активизации интеллектуальных способностей дошкольника»;</w:t>
      </w:r>
    </w:p>
    <w:p w:rsidR="00E53A87" w:rsidRPr="00E53A87" w:rsidRDefault="00E53A87" w:rsidP="00E53A8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к</w:t>
      </w:r>
      <w:r w:rsidRPr="00E53A87">
        <w:rPr>
          <w:rFonts w:ascii="Times New Roman" w:eastAsia="Times New Roman" w:hAnsi="Times New Roman" w:cs="Times New Roman"/>
          <w:sz w:val="20"/>
          <w:szCs w:val="20"/>
          <w:lang w:eastAsia="en-US"/>
        </w:rPr>
        <w:t>онсультативно-просветительская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E53A87">
        <w:rPr>
          <w:rFonts w:ascii="Times New Roman" w:eastAsia="Times New Roman" w:hAnsi="Times New Roman" w:cs="Times New Roman"/>
          <w:sz w:val="20"/>
          <w:szCs w:val="20"/>
        </w:rPr>
        <w:t xml:space="preserve">дистанционная работа по актуальным вопросам: </w:t>
      </w:r>
      <w:r w:rsidRPr="00E53A87">
        <w:rPr>
          <w:rFonts w:ascii="Times New Roman" w:eastAsia="Times New Roman" w:hAnsi="Times New Roman" w:cs="Times New Roman"/>
          <w:sz w:val="20"/>
          <w:szCs w:val="20"/>
          <w:lang w:eastAsia="en-US"/>
        </w:rPr>
        <w:t>«Рекомендации психолога: адаптация детей к ДОУ»,</w:t>
      </w: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«Практические рекомендации для развития творческих способностей»</w:t>
      </w:r>
      <w:r w:rsidRPr="00E53A87">
        <w:rPr>
          <w:rFonts w:ascii="Times New Roman" w:eastAsia="Times New Roman" w:hAnsi="Times New Roman" w:cs="Times New Roman"/>
          <w:sz w:val="20"/>
          <w:szCs w:val="20"/>
        </w:rPr>
        <w:t>, «Рекомендации родителям: кризис 3-х лет», «Формирование навыков самоконтроля у дошкольников», «Развитие воображения у старших дошкольников», «Игры и упражнения для дошкольников на развитие мелкой моторики», «Вредные мультфильмы», «Практические рекомендации: подготовка детей к школьному обучению (игры и упражнения).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Одним из способов системной, последовательной консультативно-профилактической и психопросветительской работы является сотрудничество ДОУ и СОШ. Алгоритм действий родителей, педагогов школ и детских садов прост: совместные встречи участников образовательных отношений по обсуждению актуальных вопросов и распространению профессионального опыта, способствует дальнейшей эффективной подготовки детей к школьному обучению и повышает качество образовательных услуг.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Взаимодействие с администрацией: 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предоставление аналитических и статистических отчетов, справок по результатам деятельности;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E53A87">
        <w:rPr>
          <w:rFonts w:ascii="Times New Roman" w:eastAsia="Calibri" w:hAnsi="Times New Roman" w:cs="Times New Roman"/>
          <w:sz w:val="20"/>
          <w:szCs w:val="20"/>
          <w:lang w:eastAsia="en-US"/>
        </w:rPr>
        <w:t>использование личностно-ориентированного подхода в повышении качества образовательных услуг и гармонизации социальной сферы учреждения.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E53A8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Вывод:</w:t>
      </w:r>
      <w:r w:rsidRPr="00E53A8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  <w:t xml:space="preserve"> последовательная и системная работа в данном направлении профессиональной деятельности эффективно решает множество вопросов: как повысить активность педагогов и родителей, мотивировать их на самообразование и расширить спектр психолого-педагогических компетенций, развить творческий потенциал и коллективный интеллект всех участников образовательных отношений. </w:t>
      </w:r>
    </w:p>
    <w:p w:rsidR="00E53A87" w:rsidRPr="00E53A87" w:rsidRDefault="00E53A87" w:rsidP="00E53A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en-US"/>
        </w:rPr>
      </w:pPr>
      <w:r w:rsidRPr="00E53A87">
        <w:rPr>
          <w:rFonts w:ascii="Times New Roman" w:eastAsia="Times New Roman" w:hAnsi="Times New Roman" w:cs="Times New Roman"/>
          <w:sz w:val="20"/>
          <w:szCs w:val="20"/>
        </w:rPr>
        <w:t xml:space="preserve">При дальнейшем планировании консультативно-просветительской деятельности необходимо углубить психолого-педагогическое просвещение педагогов, родителей в вопросах развития и воспитания детей, в формировании конструктивных взаимоотношений в контексте «взрослый-ребенок» и повысить уровень партнерского взаимодействия.  </w:t>
      </w:r>
    </w:p>
    <w:p w:rsidR="00E53A87" w:rsidRP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C603E" w:rsidRDefault="009C603E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C603E" w:rsidRDefault="009C603E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9C603E" w:rsidRDefault="009C603E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A45100" w:rsidRDefault="00A45100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A45100" w:rsidRDefault="00A45100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A45100" w:rsidRDefault="00A45100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A2817" w:rsidRDefault="00BA281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BA2817" w:rsidRDefault="00BA281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E53A87" w:rsidRDefault="00E53A87" w:rsidP="00EA30EB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E53A87" w:rsidRPr="00F72950" w:rsidRDefault="00E53A87" w:rsidP="001B147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1B1472" w:rsidRPr="001B1472" w:rsidRDefault="001B1472" w:rsidP="001B147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472">
        <w:rPr>
          <w:rFonts w:ascii="Times New Roman" w:hAnsi="Times New Roman" w:cs="Times New Roman"/>
          <w:b/>
          <w:sz w:val="20"/>
          <w:szCs w:val="20"/>
        </w:rPr>
        <w:t>Аналитический отчет Консультативных методических центров (пунктов)</w:t>
      </w:r>
    </w:p>
    <w:p w:rsidR="001B1472" w:rsidRPr="001B1472" w:rsidRDefault="001B1472" w:rsidP="001B147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1472">
        <w:rPr>
          <w:rFonts w:ascii="Times New Roman" w:hAnsi="Times New Roman" w:cs="Times New Roman"/>
          <w:b/>
          <w:sz w:val="20"/>
          <w:szCs w:val="20"/>
        </w:rPr>
        <w:t>по Эвено- Бытант</w:t>
      </w:r>
      <w:r w:rsidR="00BA2817">
        <w:rPr>
          <w:rFonts w:ascii="Times New Roman" w:hAnsi="Times New Roman" w:cs="Times New Roman"/>
          <w:b/>
          <w:sz w:val="20"/>
          <w:szCs w:val="20"/>
        </w:rPr>
        <w:t>айский национальный улус за 2023-2024</w:t>
      </w:r>
      <w:r w:rsidRPr="001B1472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1B1472" w:rsidRPr="001B1472" w:rsidRDefault="001B1472" w:rsidP="001B147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B1472">
        <w:rPr>
          <w:rFonts w:ascii="Times New Roman" w:hAnsi="Times New Roman" w:cs="Times New Roman"/>
          <w:sz w:val="20"/>
          <w:szCs w:val="20"/>
        </w:rPr>
        <w:t>Муниципальное казенное учреждение «Управление образования» Эвено – Бытантайского национального района (улуса) представляет аналитическую справку по функционированию консультативных методических центров при дошкольных образовательных учрежденьях.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По улусу функционирует – 2 дошкольных образовательных учреждений: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1) МБДОУ СДС «Хаарчаана»;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2)МБДОУ КДС «Кэнчээри»;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3)МБОУ ДСОШ с дошкольной группой.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Общее ко</w:t>
      </w:r>
      <w:r w:rsidR="00BA2817">
        <w:rPr>
          <w:rFonts w:ascii="Times New Roman" w:hAnsi="Times New Roman" w:cs="Times New Roman"/>
          <w:sz w:val="20"/>
          <w:szCs w:val="20"/>
        </w:rPr>
        <w:t>личество воспитанников ДОУ – 226</w:t>
      </w:r>
      <w:r w:rsidRPr="001B1472">
        <w:rPr>
          <w:rFonts w:ascii="Times New Roman" w:hAnsi="Times New Roman" w:cs="Times New Roman"/>
          <w:sz w:val="20"/>
          <w:szCs w:val="20"/>
        </w:rPr>
        <w:t>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Целью работы КЦ является оказание психолого – медико- педагогической помощи семьям, поддержки всестороннего развития детей от рождения до 1,5 лет и все родители, дети, не посещающие дошкольное образовательное учреждение.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 Продолжается работа по деятельности КМЦ для родителей или лиц, заменяющих (законных представителей).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В организационно-методическом плане деятельность КМЦ строилась в соответствии с годовым планом с учётом задач и цель по ДОУ.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С целью: обеспечения единства требований и взаимосвязи семейного и социального воспитания, предоставления психолого- педагогической помощи родителям и лицам, их заменяющим, поддержки всестороннего развития детей, которые воспитывается в условиях семьи, были разработаны План работы КМЦ в ДОУ.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Согласно Пла</w:t>
      </w:r>
      <w:r w:rsidR="00BA2817">
        <w:rPr>
          <w:rFonts w:ascii="Times New Roman" w:hAnsi="Times New Roman" w:cs="Times New Roman"/>
          <w:sz w:val="20"/>
          <w:szCs w:val="20"/>
        </w:rPr>
        <w:t>н работы КМЦ, на протяжении 2023-2024</w:t>
      </w:r>
      <w:r w:rsidRPr="001B1472">
        <w:rPr>
          <w:rFonts w:ascii="Times New Roman" w:hAnsi="Times New Roman" w:cs="Times New Roman"/>
          <w:sz w:val="20"/>
          <w:szCs w:val="20"/>
        </w:rPr>
        <w:t xml:space="preserve"> учебного года во всех дошкольных учреждениях работали над решением следующих задач: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предоставление всесторонней помощи семье в развитии, воспитании и обучении детей, которые воспитываются в условиях семьи, в соответствии с их задатками. Наклонностями, способностями.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способствование социализации детей дошкольного возраста, которые воспитываются в условиях семьи.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обеспечение взаимодействия между дошкольными образовательными учреждениями и другими организациями социальной и медицинской поддержки детей и родителей или лиц, их заменяющих.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Основными формами деятельности КМЦ являлись: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Индивидуальные и групповые консультации, презентации через WhatsApp мессенджер.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КМЦ при ДОУ осуществляли консультационную помощь родителям по следующим актуальным вопросам: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возрастные, психофизиологические особенности детей;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адаптация детей к условиям ДОУ, социализация детей в ДОУ;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индивидуальные особенности детей младшего возраста;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возрастные кризисы у детей старшего возраста;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психологическая готовность к обучению в школе;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профилактика отклонений в физическом, психическим и социальном развитии детей дошкольного возраста;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организация игровой деятельности;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- оздоровление дошкольников в условиях семьи;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lastRenderedPageBreak/>
        <w:t>- организация питания детей дома и.т.д.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С января 2023 года в основном родители обращались за консультациями по речевым нарушениям у детей, как подготовить ребенка к школе и адаптация ребёнка в детском саду. Массовые мероприятия и за температурным режимом в ДОУ проведено частично с охватом детей – 55% наименьший показатель с АППГ.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Весной консультации для детей и родителей проводились как в очной, так и заочной форме.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По организации психолого- педагогической помощи родителям или лицам, их заменяющим, строилась на основе интеграции деятельности всех специалистов ДОУ.С целью сохранения и сбережения психического здоровья воспитанников, оказания помощи и поддержки детям, нуждающимся в психологическом сопровождении в связи с трудностями в обучении, адаптации, воспитании и развитии по основным направлениям: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диагностическая деятельность: по запросу родителей (законных представителей) и педагогов ДОУ;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психологическое консультирование: по плану работы, по запросу родителей (законных представителей) и педагогов ДОУ;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просветительская работа: по плану работы, по запросу родителей (законных представителей) и педагогов ДОУ;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организационно-методическая работа для педагогов ДОУ.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В течение года организованы индивидуальные консультации для родителей.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Основными причинами обращения послужили: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- проблемы, связанные с детско-родительскими отношениями; 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- эмоциональные проблемы;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- коммуникативные проблемы;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Профилактическая работа для родителей (законных представителей), на которой задействованы все педагоги ДОУ (социальные педагоги, инструктор по гигиеническому воспитанию, психологи) ведется по отдельному плану с воспитанниками группы риска. Это: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дети-инвалиды;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имеющие недостатки в психическом и физическом развитии (ОВЗ);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оставшиеся без попечения родителей (сироты);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находящиеся во временном опекунстве;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находящиеся в социально-опасном положении;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вновь прибывшие в ДОУ;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- дети, проживающие в малоимущих семьях.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Были проведены – 16 личных обращений из них: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5 – консультации логопеда.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6 – медицинские консультации.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2 – консультации педагога – психолога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40 – консультации от педагогов дошкольных групп.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10 - телефонных обращений из них: 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4 – обращения к педагогу – психологу.</w:t>
      </w:r>
    </w:p>
    <w:p w:rsidR="001B1472" w:rsidRPr="00B73A83" w:rsidRDefault="001B1472" w:rsidP="001B1472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B73A83">
        <w:rPr>
          <w:rFonts w:ascii="Times New Roman" w:hAnsi="Times New Roman" w:cs="Times New Roman"/>
          <w:b/>
          <w:sz w:val="20"/>
          <w:szCs w:val="20"/>
        </w:rPr>
        <w:t>Тематические консультации:</w:t>
      </w:r>
    </w:p>
    <w:p w:rsidR="001B1472" w:rsidRPr="001B1472" w:rsidRDefault="00CC5F29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1B1472" w:rsidRPr="001B1472">
        <w:rPr>
          <w:rFonts w:ascii="Times New Roman" w:hAnsi="Times New Roman" w:cs="Times New Roman"/>
          <w:sz w:val="20"/>
          <w:szCs w:val="20"/>
        </w:rPr>
        <w:t>«Развитие речи в семье» «Улучшаем речь ребенка» «что делать, если ребенок не говорит?».</w:t>
      </w:r>
    </w:p>
    <w:p w:rsidR="001B1472" w:rsidRPr="001B1472" w:rsidRDefault="00CC5F29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1B1472" w:rsidRPr="001B1472">
        <w:rPr>
          <w:rFonts w:ascii="Times New Roman" w:hAnsi="Times New Roman" w:cs="Times New Roman"/>
          <w:sz w:val="20"/>
          <w:szCs w:val="20"/>
        </w:rPr>
        <w:t>«Режим дня и адаптационный период», «Возрастные закономерности развития детей раннего возраст», «Особенности развития детей с отклонениями в психомоторном развитии», «Как подготовить ребенка- дошкольника к письму»</w:t>
      </w:r>
    </w:p>
    <w:p w:rsidR="001B1472" w:rsidRPr="001B1472" w:rsidRDefault="00CC5F29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B1472" w:rsidRPr="001B1472">
        <w:rPr>
          <w:rFonts w:ascii="Times New Roman" w:hAnsi="Times New Roman" w:cs="Times New Roman"/>
          <w:sz w:val="20"/>
          <w:szCs w:val="20"/>
        </w:rPr>
        <w:t>Профилактика жестокости и агрессии в семьях.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Буклеты: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(О раннем речевом развитии, «Артикуляционная гимнастика», «Дыхательная гимнастика», «Пальчиковая гимнастика» и другие, папки-передвижки для родителей в приемных комнатах в ранних группах, подготовительной группе (Советы для родителей «Научите меня говорить», «Игры для развития фонематического слуха», «Подготовка детей к школе с речевыми нарушениями»)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Консультации и памятки для родителей службы ранней помощи по whatsapp мессенджеру (группа «Ранняя помощь»)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Презентация на тему: «Нейропсихологические игры, как средство развития речи детей старшего дошкольного возраста».</w:t>
      </w:r>
    </w:p>
    <w:p w:rsidR="001B1472" w:rsidRPr="00B73A83" w:rsidRDefault="001B1472" w:rsidP="001B1472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B73A83">
        <w:rPr>
          <w:rFonts w:ascii="Times New Roman" w:hAnsi="Times New Roman" w:cs="Times New Roman"/>
          <w:b/>
          <w:sz w:val="20"/>
          <w:szCs w:val="20"/>
        </w:rPr>
        <w:t>МБДОУ СДС «Хаарчаана»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lastRenderedPageBreak/>
        <w:t>Для родителей ясельной и младших групп «Счастье в детях»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Для родителей старшей и подготовительной группы «Открытие связи между принадлежностью людей к разным группам крови и их возможностями и способами преодоления стрессогенных воздействий»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Для всех групп «Накорми. Воспитай.  И – отпусти». О цветах жизни и родительских инстинктах».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На тему «Условия речевой социализации современного дошкольника»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Выпуск памятки для родителей подготовительной группе «Что необходимо знать и уметь ребенку, поступающему в школу?»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«Психологическая поддержка выпускников детского сада»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Для всех возрастных групп «10 фраз, которые нельзя говорить детям»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За весь период учебного года впустила серию «Чек-лист для родителей»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Для всех групп «Диагностика: признаки гаджет-зависимости у дошкольника»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«Краткие правила для преодоления гаджет-зависимости у ребенка»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«Семейные условия гаджет-зависимости»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«Как взрослому оздоровить свой сценарий судьбы»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Для родителей подготовительной группы «6 основных правил для родителей».</w:t>
      </w:r>
    </w:p>
    <w:p w:rsidR="001B1472" w:rsidRPr="001B1472" w:rsidRDefault="001B1472" w:rsidP="001B1472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>Проведено родительских собраний по охране прав ребенка в каждой группе по темам: «Маленьким детям большие права», «Конвенция о правах ребенка», «Президентская программа «ДЕТИ РОССИИ», закон в РС/Я/ «Об ответственном родительстве», «Семейный кодекс РФ».</w:t>
      </w:r>
    </w:p>
    <w:p w:rsidR="00EF5329" w:rsidRPr="002979C7" w:rsidRDefault="001B1472" w:rsidP="00C03627">
      <w:pPr>
        <w:pStyle w:val="a8"/>
        <w:rPr>
          <w:rFonts w:ascii="Times New Roman" w:hAnsi="Times New Roman" w:cs="Times New Roman"/>
          <w:sz w:val="20"/>
          <w:szCs w:val="20"/>
        </w:rPr>
      </w:pPr>
      <w:r w:rsidRPr="001B1472">
        <w:rPr>
          <w:rFonts w:ascii="Times New Roman" w:hAnsi="Times New Roman" w:cs="Times New Roman"/>
          <w:sz w:val="20"/>
          <w:szCs w:val="20"/>
        </w:rPr>
        <w:t xml:space="preserve"> Проведены общее родительское собрание и групповые собрания, беседа для родителей СР«Роль родителя в создании условий при дистанционном  обучении», инфостенд «Все о прививках», участие родителей на родительском всеобуче ГБУ ДО РС(Я) «Эмоциональный интеллект», « Проведение дистанционной реабилитации детям инвалидам, детям с ОВЗ», онлайн -семинар для родителей « Правильный режим для ребенка», помощь психолога Сабарайкиной  семьям мобилизованных по ватсапу. Работа в группе проекта для родителей «Моя родословная» по патриотическому воспитанию в младшей группе. Участие в республиканской конференции по ЗООМ СРП, родительское собрание по ватсапу.</w:t>
      </w: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0935" w:rsidRDefault="003A0935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2950" w:rsidRDefault="00F72950" w:rsidP="00244C1C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603E" w:rsidRDefault="009C603E" w:rsidP="006921C7">
      <w:pPr>
        <w:pStyle w:val="a8"/>
        <w:rPr>
          <w:rFonts w:ascii="Times New Roman" w:hAnsi="Times New Roman" w:cs="Times New Roman"/>
          <w:b/>
          <w:sz w:val="20"/>
          <w:szCs w:val="20"/>
        </w:rPr>
      </w:pPr>
    </w:p>
    <w:p w:rsidR="00420CA5" w:rsidRPr="00C85DF2" w:rsidRDefault="00420CA5" w:rsidP="00244C1C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b/>
          <w:sz w:val="20"/>
          <w:szCs w:val="20"/>
        </w:rPr>
        <w:t>Аналитическая справка</w:t>
      </w:r>
    </w:p>
    <w:p w:rsidR="00420CA5" w:rsidRPr="00C85DF2" w:rsidRDefault="00420CA5" w:rsidP="00420CA5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DF2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228D5" w:rsidRPr="00C85DF2">
        <w:rPr>
          <w:rFonts w:ascii="Times New Roman" w:hAnsi="Times New Roman" w:cs="Times New Roman"/>
          <w:b/>
          <w:sz w:val="20"/>
          <w:szCs w:val="20"/>
        </w:rPr>
        <w:t>итогам методической</w:t>
      </w:r>
      <w:r w:rsidRPr="00C85DF2">
        <w:rPr>
          <w:rFonts w:ascii="Times New Roman" w:hAnsi="Times New Roman" w:cs="Times New Roman"/>
          <w:b/>
          <w:sz w:val="20"/>
          <w:szCs w:val="20"/>
        </w:rPr>
        <w:t xml:space="preserve"> работы по дошкольному </w:t>
      </w:r>
      <w:r w:rsidR="00D228D5" w:rsidRPr="00C85DF2">
        <w:rPr>
          <w:rFonts w:ascii="Times New Roman" w:hAnsi="Times New Roman" w:cs="Times New Roman"/>
          <w:b/>
          <w:sz w:val="20"/>
          <w:szCs w:val="20"/>
        </w:rPr>
        <w:t>образованию на</w:t>
      </w:r>
      <w:r w:rsidR="00BA2817">
        <w:rPr>
          <w:rFonts w:ascii="Times New Roman" w:hAnsi="Times New Roman" w:cs="Times New Roman"/>
          <w:b/>
          <w:sz w:val="20"/>
          <w:szCs w:val="20"/>
        </w:rPr>
        <w:t xml:space="preserve"> 2023-2024</w:t>
      </w:r>
      <w:r w:rsidRPr="00C85DF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  <w:r w:rsidR="002979C7">
        <w:rPr>
          <w:rFonts w:ascii="Times New Roman" w:hAnsi="Times New Roman" w:cs="Times New Roman"/>
          <w:b/>
          <w:sz w:val="20"/>
          <w:szCs w:val="20"/>
        </w:rPr>
        <w:t>.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 xml:space="preserve">     Успех работы дошкольных образовательных </w:t>
      </w:r>
      <w:r w:rsidR="00D228D5" w:rsidRPr="00C85DF2">
        <w:rPr>
          <w:rFonts w:ascii="Times New Roman" w:hAnsi="Times New Roman" w:cs="Times New Roman"/>
          <w:sz w:val="20"/>
          <w:szCs w:val="20"/>
        </w:rPr>
        <w:t>организациях во</w:t>
      </w:r>
      <w:r w:rsidRPr="00C85DF2">
        <w:rPr>
          <w:rFonts w:ascii="Times New Roman" w:hAnsi="Times New Roman" w:cs="Times New Roman"/>
          <w:sz w:val="20"/>
          <w:szCs w:val="20"/>
        </w:rPr>
        <w:t xml:space="preserve"> многом зависит от качества методической работы с кадрами. Методическая работа занимает особое место в системе управления образования. По улусу функционируют две дошкольных образовательных учреждения, и МКОУ ДСОШ с дошкольной </w:t>
      </w:r>
      <w:r w:rsidR="00BA2817">
        <w:rPr>
          <w:rFonts w:ascii="Times New Roman" w:hAnsi="Times New Roman" w:cs="Times New Roman"/>
          <w:sz w:val="20"/>
          <w:szCs w:val="20"/>
        </w:rPr>
        <w:t xml:space="preserve">группой. 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 xml:space="preserve">     При МКУ «Управление образования» координатором методической работы по дошкольному образо</w:t>
      </w:r>
      <w:r w:rsidR="00C54D82">
        <w:rPr>
          <w:rFonts w:ascii="Times New Roman" w:hAnsi="Times New Roman" w:cs="Times New Roman"/>
          <w:sz w:val="20"/>
          <w:szCs w:val="20"/>
        </w:rPr>
        <w:t>ванию назначен специалист по ДО</w:t>
      </w:r>
      <w:r w:rsidR="00BA2817">
        <w:rPr>
          <w:rFonts w:ascii="Times New Roman" w:hAnsi="Times New Roman" w:cs="Times New Roman"/>
          <w:sz w:val="20"/>
          <w:szCs w:val="20"/>
        </w:rPr>
        <w:t xml:space="preserve"> Чупрова М.А</w:t>
      </w:r>
      <w:r w:rsidRPr="00C85DF2">
        <w:rPr>
          <w:rFonts w:ascii="Times New Roman" w:hAnsi="Times New Roman" w:cs="Times New Roman"/>
          <w:sz w:val="20"/>
          <w:szCs w:val="20"/>
        </w:rPr>
        <w:t xml:space="preserve">.       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 xml:space="preserve">   Методическая сопровождение ведется с целью организации методической работы в сфере использования и широкого распространения традиционных, инновационных технологий, обобщения педагогического опыта для обеспечения профессионального роста воспитателей </w:t>
      </w:r>
      <w:r w:rsidRPr="00C85DF2">
        <w:rPr>
          <w:rFonts w:ascii="Times New Roman" w:hAnsi="Times New Roman" w:cs="Times New Roman"/>
          <w:sz w:val="20"/>
          <w:szCs w:val="20"/>
          <w:lang w:val="sah-RU"/>
        </w:rPr>
        <w:t>педагогов</w:t>
      </w:r>
      <w:r w:rsidR="00BA2817">
        <w:rPr>
          <w:rFonts w:ascii="Times New Roman" w:hAnsi="Times New Roman" w:cs="Times New Roman"/>
          <w:sz w:val="20"/>
          <w:szCs w:val="20"/>
        </w:rPr>
        <w:t xml:space="preserve"> на 2023-2024</w:t>
      </w:r>
      <w:r w:rsidRPr="00C85DF2">
        <w:rPr>
          <w:rFonts w:ascii="Times New Roman" w:hAnsi="Times New Roman" w:cs="Times New Roman"/>
          <w:sz w:val="20"/>
          <w:szCs w:val="20"/>
        </w:rPr>
        <w:t xml:space="preserve"> учебный год было запланировано и </w:t>
      </w:r>
      <w:r w:rsidR="00BA2817">
        <w:rPr>
          <w:rFonts w:ascii="Times New Roman" w:hAnsi="Times New Roman" w:cs="Times New Roman"/>
          <w:sz w:val="20"/>
          <w:szCs w:val="20"/>
        </w:rPr>
        <w:t xml:space="preserve">проведено </w:t>
      </w:r>
      <w:r w:rsidRPr="00C85DF2">
        <w:rPr>
          <w:rFonts w:ascii="Times New Roman" w:hAnsi="Times New Roman" w:cs="Times New Roman"/>
          <w:sz w:val="20"/>
          <w:szCs w:val="20"/>
        </w:rPr>
        <w:t>семин</w:t>
      </w:r>
      <w:r w:rsidR="00BA2817">
        <w:rPr>
          <w:rFonts w:ascii="Times New Roman" w:hAnsi="Times New Roman" w:cs="Times New Roman"/>
          <w:sz w:val="20"/>
          <w:szCs w:val="20"/>
        </w:rPr>
        <w:t>ар -практикум -1. Мероприятие -2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Задачи, которые ставились для решения в ходе работы методической работы: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1. Создать условия для формирования единого образовательного пространства для воспитателей, педагогов -участников методической работы;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2. Обеспечить профессиональное общение и обмен опытом, профессионально- педагогическое развитие и саморазвитие педагогов для сохранения стабильно положительных результатов в воспитании и обучении воспитанников и координации их деятельности;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3. Создать условия для обобщения, распространения и поддержки инновационного педагогического опыта в педагогическом сообществе в Эвено – Бытантайском национальном улусе (район).</w:t>
      </w:r>
    </w:p>
    <w:p w:rsidR="00815EA0" w:rsidRDefault="00420CA5" w:rsidP="00815EA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 xml:space="preserve">По </w:t>
      </w:r>
      <w:r w:rsidR="00C54D82" w:rsidRPr="00C85DF2">
        <w:rPr>
          <w:rFonts w:ascii="Times New Roman" w:hAnsi="Times New Roman" w:cs="Times New Roman"/>
          <w:sz w:val="20"/>
          <w:szCs w:val="20"/>
        </w:rPr>
        <w:t>утвержденному плану</w:t>
      </w:r>
      <w:r w:rsidR="00BA2817">
        <w:rPr>
          <w:rFonts w:ascii="Times New Roman" w:hAnsi="Times New Roman" w:cs="Times New Roman"/>
          <w:sz w:val="20"/>
          <w:szCs w:val="20"/>
        </w:rPr>
        <w:t xml:space="preserve"> методической работы на 2023- 2024</w:t>
      </w:r>
      <w:r w:rsidRPr="00C85DF2">
        <w:rPr>
          <w:rFonts w:ascii="Times New Roman" w:hAnsi="Times New Roman" w:cs="Times New Roman"/>
          <w:sz w:val="20"/>
          <w:szCs w:val="20"/>
        </w:rPr>
        <w:t xml:space="preserve"> году было проведено</w:t>
      </w:r>
      <w:r w:rsidR="00815EA0">
        <w:rPr>
          <w:rFonts w:ascii="Times New Roman" w:hAnsi="Times New Roman" w:cs="Times New Roman"/>
          <w:sz w:val="20"/>
          <w:szCs w:val="20"/>
        </w:rPr>
        <w:t>:</w:t>
      </w:r>
    </w:p>
    <w:p w:rsidR="00271CE2" w:rsidRPr="003300CE" w:rsidRDefault="00815EA0" w:rsidP="00271CE2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00CE">
        <w:rPr>
          <w:rFonts w:ascii="Times New Roman" w:hAnsi="Times New Roman" w:cs="Times New Roman"/>
          <w:b/>
          <w:sz w:val="20"/>
          <w:szCs w:val="20"/>
        </w:rPr>
        <w:t>Мероп</w:t>
      </w:r>
      <w:r w:rsidR="00271CE2" w:rsidRPr="003300CE">
        <w:rPr>
          <w:rFonts w:ascii="Times New Roman" w:hAnsi="Times New Roman" w:cs="Times New Roman"/>
          <w:b/>
          <w:sz w:val="20"/>
          <w:szCs w:val="20"/>
        </w:rPr>
        <w:t>риятия на муниципальном уровне:</w:t>
      </w:r>
    </w:p>
    <w:p w:rsidR="00815EA0" w:rsidRPr="00271CE2" w:rsidRDefault="00F72950" w:rsidP="00F72950">
      <w:pPr>
        <w:pStyle w:val="a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BA2817">
        <w:rPr>
          <w:rFonts w:ascii="Times New Roman" w:hAnsi="Times New Roman" w:cs="Times New Roman"/>
          <w:sz w:val="20"/>
          <w:szCs w:val="20"/>
        </w:rPr>
        <w:t xml:space="preserve">семинар </w:t>
      </w:r>
      <w:r w:rsidR="00BA2817" w:rsidRPr="00BA2817">
        <w:rPr>
          <w:rFonts w:ascii="Times New Roman" w:hAnsi="Times New Roman" w:cs="Times New Roman"/>
          <w:sz w:val="20"/>
          <w:szCs w:val="20"/>
        </w:rPr>
        <w:t xml:space="preserve">«Новые формы работы педагогов ДОУ с родителями, имеющих детей с ОВЗ»  </w:t>
      </w:r>
    </w:p>
    <w:p w:rsidR="00BA2817" w:rsidRPr="00815EA0" w:rsidRDefault="00F72950" w:rsidP="00F7295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BA2817">
        <w:rPr>
          <w:rFonts w:ascii="Times New Roman" w:hAnsi="Times New Roman" w:cs="Times New Roman"/>
          <w:sz w:val="20"/>
          <w:szCs w:val="20"/>
        </w:rPr>
        <w:t>Битва хоров «поклонимся великим тем годам»</w:t>
      </w:r>
    </w:p>
    <w:p w:rsidR="00815EA0" w:rsidRDefault="00F72950" w:rsidP="00F72950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BA2817">
        <w:rPr>
          <w:rFonts w:ascii="Times New Roman" w:hAnsi="Times New Roman" w:cs="Times New Roman"/>
          <w:sz w:val="20"/>
          <w:szCs w:val="20"/>
        </w:rPr>
        <w:t>Мета-олимпиада «юный Эрудит»</w:t>
      </w:r>
    </w:p>
    <w:p w:rsidR="00BA2817" w:rsidRPr="003300CE" w:rsidRDefault="006A1F6D" w:rsidP="00C33BCF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300CE">
        <w:rPr>
          <w:rFonts w:ascii="Times New Roman" w:hAnsi="Times New Roman" w:cs="Times New Roman"/>
          <w:b/>
          <w:sz w:val="20"/>
          <w:szCs w:val="20"/>
        </w:rPr>
        <w:t>Участие на Республиканском уровне</w:t>
      </w:r>
      <w:r w:rsidR="00737AE5" w:rsidRPr="003300CE">
        <w:rPr>
          <w:rFonts w:ascii="Times New Roman" w:hAnsi="Times New Roman" w:cs="Times New Roman"/>
          <w:b/>
          <w:sz w:val="20"/>
          <w:szCs w:val="20"/>
        </w:rPr>
        <w:t xml:space="preserve"> (очное)</w:t>
      </w:r>
      <w:r w:rsidRPr="003300CE">
        <w:rPr>
          <w:rFonts w:ascii="Times New Roman" w:hAnsi="Times New Roman" w:cs="Times New Roman"/>
          <w:b/>
          <w:sz w:val="20"/>
          <w:szCs w:val="20"/>
        </w:rPr>
        <w:t>:</w:t>
      </w:r>
    </w:p>
    <w:p w:rsidR="00933835" w:rsidRDefault="00C33BCF" w:rsidP="00933835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C33BCF">
        <w:rPr>
          <w:rFonts w:ascii="Times New Roman" w:hAnsi="Times New Roman" w:cs="Times New Roman"/>
          <w:sz w:val="20"/>
          <w:szCs w:val="20"/>
        </w:rPr>
        <w:t>частие в республиканской педагогической ярмарке «Сельская школа</w:t>
      </w:r>
      <w:r w:rsidR="00BA2817">
        <w:rPr>
          <w:rFonts w:ascii="Times New Roman" w:hAnsi="Times New Roman" w:cs="Times New Roman"/>
          <w:sz w:val="20"/>
          <w:szCs w:val="20"/>
        </w:rPr>
        <w:t xml:space="preserve"> &amp; Образовательная марка» – 2024 (охват-3</w:t>
      </w:r>
      <w:r>
        <w:rPr>
          <w:rFonts w:ascii="Times New Roman" w:hAnsi="Times New Roman" w:cs="Times New Roman"/>
          <w:sz w:val="20"/>
          <w:szCs w:val="20"/>
        </w:rPr>
        <w:t xml:space="preserve"> педагогов МБДОУ СДС «Хаарчаана)</w:t>
      </w:r>
    </w:p>
    <w:p w:rsidR="00F72950" w:rsidRDefault="00F72950" w:rsidP="00F72950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Достижения: </w:t>
      </w:r>
    </w:p>
    <w:p w:rsidR="00F72950" w:rsidRDefault="00F72950" w:rsidP="00F72950">
      <w:pPr>
        <w:pStyle w:val="a8"/>
        <w:ind w:left="1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72950">
        <w:rPr>
          <w:rFonts w:ascii="Times New Roman" w:hAnsi="Times New Roman" w:cs="Times New Roman"/>
          <w:sz w:val="20"/>
          <w:szCs w:val="20"/>
        </w:rPr>
        <w:t>Корнилова Мария Александровна, воспитатель МБДОУ СДС «Хаарчаана»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72950">
        <w:rPr>
          <w:rFonts w:ascii="Times New Roman" w:hAnsi="Times New Roman" w:cs="Times New Roman"/>
          <w:sz w:val="20"/>
          <w:szCs w:val="20"/>
        </w:rPr>
        <w:t>дипл</w:t>
      </w:r>
      <w:r w:rsidR="00BA2817">
        <w:rPr>
          <w:rFonts w:ascii="Times New Roman" w:hAnsi="Times New Roman" w:cs="Times New Roman"/>
          <w:sz w:val="20"/>
          <w:szCs w:val="20"/>
        </w:rPr>
        <w:t>омант X</w:t>
      </w:r>
      <w:r w:rsidRPr="00F72950">
        <w:rPr>
          <w:rFonts w:ascii="Times New Roman" w:hAnsi="Times New Roman" w:cs="Times New Roman"/>
          <w:sz w:val="20"/>
          <w:szCs w:val="20"/>
        </w:rPr>
        <w:t>X Республиканская педагогическая ярмарка «Сельская школа &amp; образовательная марка»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32BF" w:rsidRPr="00F72950" w:rsidRDefault="00BA2817" w:rsidP="000D32BF">
      <w:pPr>
        <w:pStyle w:val="a8"/>
        <w:ind w:left="1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0D32BF">
        <w:rPr>
          <w:rFonts w:ascii="Times New Roman" w:hAnsi="Times New Roman" w:cs="Times New Roman"/>
          <w:sz w:val="20"/>
          <w:szCs w:val="20"/>
        </w:rPr>
        <w:t>Республиканский форум «Семь-детский сад-школа»</w:t>
      </w:r>
    </w:p>
    <w:p w:rsidR="00933835" w:rsidRPr="00C85DF2" w:rsidRDefault="00933835" w:rsidP="0093383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20CA5" w:rsidRPr="003300CE" w:rsidRDefault="00420CA5" w:rsidP="00420CA5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00CE">
        <w:rPr>
          <w:rFonts w:ascii="Times New Roman" w:hAnsi="Times New Roman" w:cs="Times New Roman"/>
          <w:b/>
          <w:sz w:val="20"/>
          <w:szCs w:val="20"/>
        </w:rPr>
        <w:t xml:space="preserve">По результатам работы методической </w:t>
      </w:r>
      <w:r w:rsidR="00815EA0" w:rsidRPr="003300CE">
        <w:rPr>
          <w:rFonts w:ascii="Times New Roman" w:hAnsi="Times New Roman" w:cs="Times New Roman"/>
          <w:b/>
          <w:sz w:val="20"/>
          <w:szCs w:val="20"/>
        </w:rPr>
        <w:t>работы было</w:t>
      </w:r>
      <w:r w:rsidRPr="003300CE">
        <w:rPr>
          <w:rFonts w:ascii="Times New Roman" w:hAnsi="Times New Roman" w:cs="Times New Roman"/>
          <w:b/>
          <w:sz w:val="20"/>
          <w:szCs w:val="20"/>
        </w:rPr>
        <w:t xml:space="preserve"> принято следующее решение: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1. Сформировать пакет информационных материалов, накопленных в хо</w:t>
      </w:r>
      <w:r w:rsidR="00815EA0">
        <w:rPr>
          <w:rFonts w:ascii="Times New Roman" w:hAnsi="Times New Roman" w:cs="Times New Roman"/>
          <w:sz w:val="20"/>
          <w:szCs w:val="20"/>
        </w:rPr>
        <w:t>де работы методических служб ДОУ</w:t>
      </w:r>
      <w:r w:rsidRPr="00C85DF2">
        <w:rPr>
          <w:rFonts w:ascii="Times New Roman" w:hAnsi="Times New Roman" w:cs="Times New Roman"/>
          <w:sz w:val="20"/>
          <w:szCs w:val="20"/>
        </w:rPr>
        <w:t xml:space="preserve"> воспитателей, </w:t>
      </w:r>
      <w:r w:rsidR="00815EA0" w:rsidRPr="00C85DF2">
        <w:rPr>
          <w:rFonts w:ascii="Times New Roman" w:hAnsi="Times New Roman" w:cs="Times New Roman"/>
          <w:sz w:val="20"/>
          <w:szCs w:val="20"/>
        </w:rPr>
        <w:t>педагогов в</w:t>
      </w:r>
      <w:r w:rsidR="000D32BF">
        <w:rPr>
          <w:rFonts w:ascii="Times New Roman" w:hAnsi="Times New Roman" w:cs="Times New Roman"/>
          <w:sz w:val="20"/>
          <w:szCs w:val="20"/>
        </w:rPr>
        <w:t xml:space="preserve"> 2024-2025</w:t>
      </w:r>
      <w:r w:rsidRPr="00C85DF2">
        <w:rPr>
          <w:rFonts w:ascii="Times New Roman" w:hAnsi="Times New Roman" w:cs="Times New Roman"/>
          <w:sz w:val="20"/>
          <w:szCs w:val="20"/>
        </w:rPr>
        <w:t xml:space="preserve"> учебном году в виде сборника.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>2. Создать условия онлайн доступа к необходимой учебно – методической поддержке и распространение опытом профессиональной деятельности по различным направлениям развития воспитанников с помощью применения традиционных форм и приемов, а также с помощью инновационных подходов в орган</w:t>
      </w:r>
      <w:r w:rsidR="00815EA0">
        <w:rPr>
          <w:rFonts w:ascii="Times New Roman" w:hAnsi="Times New Roman" w:cs="Times New Roman"/>
          <w:sz w:val="20"/>
          <w:szCs w:val="20"/>
        </w:rPr>
        <w:t>изации методической работы в ДОУ</w:t>
      </w:r>
      <w:r w:rsidRPr="00C85DF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20CA5" w:rsidRPr="00C85DF2" w:rsidRDefault="00420CA5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85DF2">
        <w:rPr>
          <w:rFonts w:ascii="Times New Roman" w:hAnsi="Times New Roman" w:cs="Times New Roman"/>
          <w:sz w:val="20"/>
          <w:szCs w:val="20"/>
        </w:rPr>
        <w:t xml:space="preserve">3. Обеспечить работу научно – методического семинара на базе АОУ РС (Я) ДПО «Институт развития образования и повышения квалификации» им. С.Н. Донского – II. </w:t>
      </w:r>
    </w:p>
    <w:p w:rsidR="00420CA5" w:rsidRPr="00C85DF2" w:rsidRDefault="00815EA0" w:rsidP="00420CA5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 В ДОУ</w:t>
      </w:r>
      <w:r w:rsidR="00420CA5" w:rsidRPr="00C85DF2">
        <w:rPr>
          <w:rFonts w:ascii="Times New Roman" w:hAnsi="Times New Roman" w:cs="Times New Roman"/>
          <w:sz w:val="20"/>
          <w:szCs w:val="20"/>
        </w:rPr>
        <w:t xml:space="preserve"> усилить контроль </w:t>
      </w:r>
      <w:r w:rsidRPr="00C85DF2">
        <w:rPr>
          <w:rFonts w:ascii="Times New Roman" w:hAnsi="Times New Roman" w:cs="Times New Roman"/>
          <w:sz w:val="20"/>
          <w:szCs w:val="20"/>
        </w:rPr>
        <w:t>по проведению</w:t>
      </w:r>
      <w:r w:rsidR="00420CA5" w:rsidRPr="00C85DF2">
        <w:rPr>
          <w:rFonts w:ascii="Times New Roman" w:hAnsi="Times New Roman" w:cs="Times New Roman"/>
          <w:sz w:val="20"/>
          <w:szCs w:val="20"/>
        </w:rPr>
        <w:t xml:space="preserve"> мониторинговых исследований, размещение информации в СМИ, организация мероприятий (по повышению квалификации, консультаций, конкурсов), поддержка работы интернет-ресурса и др.</w:t>
      </w:r>
    </w:p>
    <w:p w:rsidR="00A22624" w:rsidRPr="00C85DF2" w:rsidRDefault="00200995" w:rsidP="002F42BD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85DF2" w:rsidRPr="00C85DF2">
        <w:rPr>
          <w:rFonts w:ascii="Times New Roman" w:hAnsi="Times New Roman" w:cs="Times New Roman"/>
          <w:sz w:val="20"/>
          <w:szCs w:val="20"/>
        </w:rPr>
        <w:t>Таким образом, важная роль в решении задач качества дошкольного образования отводится системе методической работы с кадрами. Работа с детьми требует от педагогов большого напряжения, сил и энергии, поэтому в коллективе дошкольных образовательных организациях особенно важна доброжелательность, тактичность, требовательность на основе уважения среди всех участников педагогического процесса. Механизм вз</w:t>
      </w:r>
      <w:r w:rsidR="00F1591E">
        <w:rPr>
          <w:rFonts w:ascii="Times New Roman" w:hAnsi="Times New Roman" w:cs="Times New Roman"/>
          <w:sz w:val="20"/>
          <w:szCs w:val="20"/>
        </w:rPr>
        <w:t>аимодействия всех педагогов ДОУ</w:t>
      </w:r>
      <w:r w:rsidR="00B915A9">
        <w:rPr>
          <w:rFonts w:ascii="Times New Roman" w:hAnsi="Times New Roman" w:cs="Times New Roman"/>
          <w:sz w:val="20"/>
          <w:szCs w:val="20"/>
        </w:rPr>
        <w:t xml:space="preserve"> </w:t>
      </w:r>
      <w:r w:rsidR="00C85DF2" w:rsidRPr="00C85DF2">
        <w:rPr>
          <w:rFonts w:ascii="Times New Roman" w:hAnsi="Times New Roman" w:cs="Times New Roman"/>
          <w:sz w:val="20"/>
          <w:szCs w:val="20"/>
        </w:rPr>
        <w:t xml:space="preserve">отлажен годами, в </w:t>
      </w:r>
      <w:r w:rsidR="00B915A9">
        <w:rPr>
          <w:rFonts w:ascii="Times New Roman" w:hAnsi="Times New Roman" w:cs="Times New Roman"/>
          <w:sz w:val="20"/>
          <w:szCs w:val="20"/>
        </w:rPr>
        <w:t xml:space="preserve">каждой ДОУ </w:t>
      </w:r>
      <w:r w:rsidR="00B915A9" w:rsidRPr="00C85DF2">
        <w:rPr>
          <w:rFonts w:ascii="Times New Roman" w:hAnsi="Times New Roman" w:cs="Times New Roman"/>
          <w:sz w:val="20"/>
          <w:szCs w:val="20"/>
        </w:rPr>
        <w:t>активно</w:t>
      </w:r>
      <w:r w:rsidR="00C85DF2" w:rsidRPr="00C85DF2">
        <w:rPr>
          <w:rFonts w:ascii="Times New Roman" w:hAnsi="Times New Roman" w:cs="Times New Roman"/>
          <w:sz w:val="20"/>
          <w:szCs w:val="20"/>
        </w:rPr>
        <w:t xml:space="preserve"> и творчески работают группа единомышленников. Всё это, наряду с организацией методической работы по вышеописанным </w:t>
      </w:r>
      <w:r w:rsidR="00815EA0" w:rsidRPr="00C85DF2">
        <w:rPr>
          <w:rFonts w:ascii="Times New Roman" w:hAnsi="Times New Roman" w:cs="Times New Roman"/>
          <w:sz w:val="20"/>
          <w:szCs w:val="20"/>
        </w:rPr>
        <w:t>направлениям, способствует</w:t>
      </w:r>
      <w:r w:rsidR="00C85DF2" w:rsidRPr="00C85DF2">
        <w:rPr>
          <w:rFonts w:ascii="Times New Roman" w:hAnsi="Times New Roman" w:cs="Times New Roman"/>
          <w:sz w:val="20"/>
          <w:szCs w:val="20"/>
        </w:rPr>
        <w:t xml:space="preserve"> росту педагогического мастерства педагогов, их профессиональной компетенции, и, как итог, повышению эффективност</w:t>
      </w:r>
      <w:r w:rsidR="00B915A9">
        <w:rPr>
          <w:rFonts w:ascii="Times New Roman" w:hAnsi="Times New Roman" w:cs="Times New Roman"/>
          <w:sz w:val="20"/>
          <w:szCs w:val="20"/>
        </w:rPr>
        <w:t>и педагогического процесса в ДОУ</w:t>
      </w:r>
      <w:r w:rsidR="00C85DF2" w:rsidRPr="00C85DF2">
        <w:rPr>
          <w:rFonts w:ascii="Times New Roman" w:hAnsi="Times New Roman" w:cs="Times New Roman"/>
          <w:sz w:val="20"/>
          <w:szCs w:val="20"/>
        </w:rPr>
        <w:t>.</w:t>
      </w:r>
    </w:p>
    <w:p w:rsidR="005810C5" w:rsidRPr="000D32BF" w:rsidRDefault="00933835" w:rsidP="000D32BF">
      <w:pPr>
        <w:rPr>
          <w:rFonts w:ascii="Times New Roman" w:hAnsi="Times New Roman" w:cs="Times New Roman"/>
          <w:b/>
          <w:sz w:val="20"/>
          <w:szCs w:val="20"/>
          <w:lang w:val="sah-RU"/>
        </w:rPr>
      </w:pPr>
      <w:r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                                                                                               </w:t>
      </w:r>
      <w:r w:rsidR="00A7108D"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  <w:lang w:val="sah-RU"/>
        </w:rPr>
        <w:t xml:space="preserve">                                                                 </w:t>
      </w:r>
      <w:bookmarkEnd w:id="7"/>
    </w:p>
    <w:sectPr w:rsidR="005810C5" w:rsidRPr="000D32BF" w:rsidSect="00AF60D7">
      <w:pgSz w:w="16838" w:h="11906" w:orient="landscape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66" w:rsidRDefault="00600766" w:rsidP="00EF714C">
      <w:pPr>
        <w:spacing w:after="0" w:line="240" w:lineRule="auto"/>
      </w:pPr>
      <w:r>
        <w:separator/>
      </w:r>
    </w:p>
  </w:endnote>
  <w:endnote w:type="continuationSeparator" w:id="0">
    <w:p w:rsidR="00600766" w:rsidRDefault="00600766" w:rsidP="00EF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66" w:rsidRDefault="00600766" w:rsidP="00EF714C">
      <w:pPr>
        <w:spacing w:after="0" w:line="240" w:lineRule="auto"/>
      </w:pPr>
      <w:r>
        <w:separator/>
      </w:r>
    </w:p>
  </w:footnote>
  <w:footnote w:type="continuationSeparator" w:id="0">
    <w:p w:rsidR="00600766" w:rsidRDefault="00600766" w:rsidP="00EF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E8A"/>
    <w:multiLevelType w:val="hybridMultilevel"/>
    <w:tmpl w:val="FF4496FA"/>
    <w:lvl w:ilvl="0" w:tplc="B1883F7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080"/>
    <w:multiLevelType w:val="hybridMultilevel"/>
    <w:tmpl w:val="8998F2E4"/>
    <w:lvl w:ilvl="0" w:tplc="29DC2AE8">
      <w:start w:val="2021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7823577"/>
    <w:multiLevelType w:val="hybridMultilevel"/>
    <w:tmpl w:val="37D8CED2"/>
    <w:lvl w:ilvl="0" w:tplc="09960F2C">
      <w:start w:val="1"/>
      <w:numFmt w:val="decimal"/>
      <w:lvlText w:val="%1."/>
      <w:lvlJc w:val="left"/>
      <w:pPr>
        <w:ind w:left="1063" w:hanging="703"/>
      </w:pPr>
      <w:rPr>
        <w:rFonts w:ascii="Times New Roman" w:eastAsiaTheme="minorEastAsia" w:hAnsi="Times New Roman" w:cs="Times New Roman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80E8A"/>
    <w:multiLevelType w:val="hybridMultilevel"/>
    <w:tmpl w:val="DCE6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7316"/>
    <w:multiLevelType w:val="hybridMultilevel"/>
    <w:tmpl w:val="69AE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331FC"/>
    <w:multiLevelType w:val="multilevel"/>
    <w:tmpl w:val="56127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BAA379D"/>
    <w:multiLevelType w:val="hybridMultilevel"/>
    <w:tmpl w:val="D1A6783C"/>
    <w:lvl w:ilvl="0" w:tplc="5AD4104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" w15:restartNumberingAfterBreak="0">
    <w:nsid w:val="10AF3557"/>
    <w:multiLevelType w:val="hybridMultilevel"/>
    <w:tmpl w:val="6358A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4665"/>
    <w:multiLevelType w:val="hybridMultilevel"/>
    <w:tmpl w:val="452AB0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75F3C56"/>
    <w:multiLevelType w:val="hybridMultilevel"/>
    <w:tmpl w:val="B78E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B39"/>
    <w:multiLevelType w:val="hybridMultilevel"/>
    <w:tmpl w:val="30603412"/>
    <w:lvl w:ilvl="0" w:tplc="9FEE1F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4824EB"/>
    <w:multiLevelType w:val="hybridMultilevel"/>
    <w:tmpl w:val="791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1261"/>
    <w:multiLevelType w:val="multilevel"/>
    <w:tmpl w:val="347625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F7624C"/>
    <w:multiLevelType w:val="hybridMultilevel"/>
    <w:tmpl w:val="44B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70737"/>
    <w:multiLevelType w:val="hybridMultilevel"/>
    <w:tmpl w:val="1C204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1D88"/>
    <w:multiLevelType w:val="hybridMultilevel"/>
    <w:tmpl w:val="F4A8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D79AD"/>
    <w:multiLevelType w:val="hybridMultilevel"/>
    <w:tmpl w:val="93221678"/>
    <w:lvl w:ilvl="0" w:tplc="42AC30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B12BBD"/>
    <w:multiLevelType w:val="hybridMultilevel"/>
    <w:tmpl w:val="E7765B0A"/>
    <w:lvl w:ilvl="0" w:tplc="3A5C2BD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17FF1"/>
    <w:multiLevelType w:val="hybridMultilevel"/>
    <w:tmpl w:val="9E90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2D4"/>
    <w:multiLevelType w:val="hybridMultilevel"/>
    <w:tmpl w:val="EA2A0F9E"/>
    <w:lvl w:ilvl="0" w:tplc="7980C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86F61"/>
    <w:multiLevelType w:val="hybridMultilevel"/>
    <w:tmpl w:val="38C09F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5C076B"/>
    <w:multiLevelType w:val="hybridMultilevel"/>
    <w:tmpl w:val="E96C9986"/>
    <w:lvl w:ilvl="0" w:tplc="94F85BF2">
      <w:start w:val="1"/>
      <w:numFmt w:val="decimal"/>
      <w:lvlText w:val="%1)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2" w15:restartNumberingAfterBreak="0">
    <w:nsid w:val="37601433"/>
    <w:multiLevelType w:val="hybridMultilevel"/>
    <w:tmpl w:val="4B4E7FFE"/>
    <w:lvl w:ilvl="0" w:tplc="D0722A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87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815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A9C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81D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E834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C97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92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43F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7E46CC4"/>
    <w:multiLevelType w:val="hybridMultilevel"/>
    <w:tmpl w:val="8F147F2C"/>
    <w:lvl w:ilvl="0" w:tplc="85580678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390E107F"/>
    <w:multiLevelType w:val="hybridMultilevel"/>
    <w:tmpl w:val="7C28A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E1798C"/>
    <w:multiLevelType w:val="hybridMultilevel"/>
    <w:tmpl w:val="F5F4251A"/>
    <w:lvl w:ilvl="0" w:tplc="9AA2AA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320591"/>
    <w:multiLevelType w:val="hybridMultilevel"/>
    <w:tmpl w:val="92D2241C"/>
    <w:lvl w:ilvl="0" w:tplc="CEC045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0337D"/>
    <w:multiLevelType w:val="hybridMultilevel"/>
    <w:tmpl w:val="F500B6D4"/>
    <w:lvl w:ilvl="0" w:tplc="83B665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C1C6E"/>
    <w:multiLevelType w:val="hybridMultilevel"/>
    <w:tmpl w:val="2CB81AFA"/>
    <w:lvl w:ilvl="0" w:tplc="9F8E9F56">
      <w:start w:val="1"/>
      <w:numFmt w:val="decimal"/>
      <w:lvlText w:val="%1."/>
      <w:lvlJc w:val="left"/>
      <w:pPr>
        <w:ind w:left="1063" w:hanging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D2DF0"/>
    <w:multiLevelType w:val="multilevel"/>
    <w:tmpl w:val="347625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436AD0"/>
    <w:multiLevelType w:val="hybridMultilevel"/>
    <w:tmpl w:val="C2388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B3BA1"/>
    <w:multiLevelType w:val="hybridMultilevel"/>
    <w:tmpl w:val="B518E526"/>
    <w:lvl w:ilvl="0" w:tplc="735E7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36B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162A8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3F282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43C5D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0B07D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EACF5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5E420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A40AB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DF71AF"/>
    <w:multiLevelType w:val="hybridMultilevel"/>
    <w:tmpl w:val="2A5C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D42C8"/>
    <w:multiLevelType w:val="hybridMultilevel"/>
    <w:tmpl w:val="EC38A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830B6"/>
    <w:multiLevelType w:val="hybridMultilevel"/>
    <w:tmpl w:val="0D34C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65D25"/>
    <w:multiLevelType w:val="hybridMultilevel"/>
    <w:tmpl w:val="4B3CC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9D007B"/>
    <w:multiLevelType w:val="hybridMultilevel"/>
    <w:tmpl w:val="48C0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02DD1"/>
    <w:multiLevelType w:val="hybridMultilevel"/>
    <w:tmpl w:val="E22A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C5181"/>
    <w:multiLevelType w:val="hybridMultilevel"/>
    <w:tmpl w:val="01A67E9E"/>
    <w:lvl w:ilvl="0" w:tplc="735E7D4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531AC9"/>
    <w:multiLevelType w:val="hybridMultilevel"/>
    <w:tmpl w:val="4E90432A"/>
    <w:lvl w:ilvl="0" w:tplc="058AE66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512A5F"/>
    <w:multiLevelType w:val="multilevel"/>
    <w:tmpl w:val="F698F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F714D45"/>
    <w:multiLevelType w:val="hybridMultilevel"/>
    <w:tmpl w:val="B7885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222D1"/>
    <w:multiLevelType w:val="hybridMultilevel"/>
    <w:tmpl w:val="BE76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FE54FC"/>
    <w:multiLevelType w:val="hybridMultilevel"/>
    <w:tmpl w:val="D9AC30BA"/>
    <w:lvl w:ilvl="0" w:tplc="608EA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0B7B19"/>
    <w:multiLevelType w:val="hybridMultilevel"/>
    <w:tmpl w:val="8DC2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A2D8D"/>
    <w:multiLevelType w:val="multilevel"/>
    <w:tmpl w:val="FCDC24D4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6" w15:restartNumberingAfterBreak="0">
    <w:nsid w:val="72D94B22"/>
    <w:multiLevelType w:val="hybridMultilevel"/>
    <w:tmpl w:val="E0B89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A5D47"/>
    <w:multiLevelType w:val="hybridMultilevel"/>
    <w:tmpl w:val="A8C87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317D55"/>
    <w:multiLevelType w:val="hybridMultilevel"/>
    <w:tmpl w:val="EBF81D56"/>
    <w:lvl w:ilvl="0" w:tplc="19366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EA3927"/>
    <w:multiLevelType w:val="hybridMultilevel"/>
    <w:tmpl w:val="52A87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0"/>
  </w:num>
  <w:num w:numId="3">
    <w:abstractNumId w:val="48"/>
  </w:num>
  <w:num w:numId="4">
    <w:abstractNumId w:val="30"/>
  </w:num>
  <w:num w:numId="5">
    <w:abstractNumId w:val="5"/>
  </w:num>
  <w:num w:numId="6">
    <w:abstractNumId w:val="9"/>
  </w:num>
  <w:num w:numId="7">
    <w:abstractNumId w:val="43"/>
  </w:num>
  <w:num w:numId="8">
    <w:abstractNumId w:val="24"/>
  </w:num>
  <w:num w:numId="9">
    <w:abstractNumId w:val="41"/>
  </w:num>
  <w:num w:numId="10">
    <w:abstractNumId w:val="26"/>
  </w:num>
  <w:num w:numId="11">
    <w:abstractNumId w:val="19"/>
  </w:num>
  <w:num w:numId="12">
    <w:abstractNumId w:val="16"/>
  </w:num>
  <w:num w:numId="13">
    <w:abstractNumId w:val="0"/>
  </w:num>
  <w:num w:numId="14">
    <w:abstractNumId w:val="17"/>
  </w:num>
  <w:num w:numId="15">
    <w:abstractNumId w:val="1"/>
  </w:num>
  <w:num w:numId="16">
    <w:abstractNumId w:val="27"/>
  </w:num>
  <w:num w:numId="17">
    <w:abstractNumId w:val="13"/>
  </w:num>
  <w:num w:numId="18">
    <w:abstractNumId w:val="8"/>
  </w:num>
  <w:num w:numId="19">
    <w:abstractNumId w:val="2"/>
  </w:num>
  <w:num w:numId="20">
    <w:abstractNumId w:val="23"/>
  </w:num>
  <w:num w:numId="21">
    <w:abstractNumId w:val="6"/>
  </w:num>
  <w:num w:numId="22">
    <w:abstractNumId w:val="10"/>
  </w:num>
  <w:num w:numId="23">
    <w:abstractNumId w:val="3"/>
  </w:num>
  <w:num w:numId="24">
    <w:abstractNumId w:val="32"/>
  </w:num>
  <w:num w:numId="25">
    <w:abstractNumId w:val="18"/>
  </w:num>
  <w:num w:numId="26">
    <w:abstractNumId w:val="11"/>
  </w:num>
  <w:num w:numId="27">
    <w:abstractNumId w:val="44"/>
  </w:num>
  <w:num w:numId="28">
    <w:abstractNumId w:val="28"/>
  </w:num>
  <w:num w:numId="29">
    <w:abstractNumId w:val="4"/>
  </w:num>
  <w:num w:numId="30">
    <w:abstractNumId w:val="46"/>
  </w:num>
  <w:num w:numId="31">
    <w:abstractNumId w:val="21"/>
  </w:num>
  <w:num w:numId="32">
    <w:abstractNumId w:val="15"/>
  </w:num>
  <w:num w:numId="33">
    <w:abstractNumId w:val="25"/>
  </w:num>
  <w:num w:numId="34">
    <w:abstractNumId w:val="47"/>
  </w:num>
  <w:num w:numId="35">
    <w:abstractNumId w:val="37"/>
  </w:num>
  <w:num w:numId="36">
    <w:abstractNumId w:val="45"/>
  </w:num>
  <w:num w:numId="37">
    <w:abstractNumId w:val="29"/>
  </w:num>
  <w:num w:numId="38">
    <w:abstractNumId w:val="36"/>
  </w:num>
  <w:num w:numId="39">
    <w:abstractNumId w:val="20"/>
  </w:num>
  <w:num w:numId="40">
    <w:abstractNumId w:val="35"/>
  </w:num>
  <w:num w:numId="41">
    <w:abstractNumId w:val="39"/>
  </w:num>
  <w:num w:numId="42">
    <w:abstractNumId w:val="34"/>
  </w:num>
  <w:num w:numId="43">
    <w:abstractNumId w:val="7"/>
  </w:num>
  <w:num w:numId="44">
    <w:abstractNumId w:val="14"/>
  </w:num>
  <w:num w:numId="45">
    <w:abstractNumId w:val="12"/>
  </w:num>
  <w:num w:numId="46">
    <w:abstractNumId w:val="31"/>
  </w:num>
  <w:num w:numId="47">
    <w:abstractNumId w:val="38"/>
  </w:num>
  <w:num w:numId="48">
    <w:abstractNumId w:val="22"/>
  </w:num>
  <w:num w:numId="49">
    <w:abstractNumId w:val="3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D"/>
    <w:rsid w:val="00002DB1"/>
    <w:rsid w:val="00003085"/>
    <w:rsid w:val="000055FE"/>
    <w:rsid w:val="00006F5B"/>
    <w:rsid w:val="00010769"/>
    <w:rsid w:val="00011F07"/>
    <w:rsid w:val="00015A0F"/>
    <w:rsid w:val="000168F7"/>
    <w:rsid w:val="00020F26"/>
    <w:rsid w:val="00021CFB"/>
    <w:rsid w:val="00022F80"/>
    <w:rsid w:val="00023416"/>
    <w:rsid w:val="0002440B"/>
    <w:rsid w:val="000253BA"/>
    <w:rsid w:val="00026273"/>
    <w:rsid w:val="00026406"/>
    <w:rsid w:val="00032727"/>
    <w:rsid w:val="00032B94"/>
    <w:rsid w:val="00032CEC"/>
    <w:rsid w:val="00033532"/>
    <w:rsid w:val="00035243"/>
    <w:rsid w:val="0003703D"/>
    <w:rsid w:val="00037509"/>
    <w:rsid w:val="000378F5"/>
    <w:rsid w:val="00042A98"/>
    <w:rsid w:val="000449C0"/>
    <w:rsid w:val="000541DD"/>
    <w:rsid w:val="00055A0A"/>
    <w:rsid w:val="00056443"/>
    <w:rsid w:val="00060D85"/>
    <w:rsid w:val="00060DEF"/>
    <w:rsid w:val="000628D2"/>
    <w:rsid w:val="00063190"/>
    <w:rsid w:val="00064034"/>
    <w:rsid w:val="00064E02"/>
    <w:rsid w:val="00070EC9"/>
    <w:rsid w:val="00072AE8"/>
    <w:rsid w:val="0007331A"/>
    <w:rsid w:val="00073484"/>
    <w:rsid w:val="0007471F"/>
    <w:rsid w:val="0008127C"/>
    <w:rsid w:val="000873E8"/>
    <w:rsid w:val="0008796E"/>
    <w:rsid w:val="0009489F"/>
    <w:rsid w:val="00094941"/>
    <w:rsid w:val="000A010C"/>
    <w:rsid w:val="000A0899"/>
    <w:rsid w:val="000A105C"/>
    <w:rsid w:val="000A20A5"/>
    <w:rsid w:val="000A2254"/>
    <w:rsid w:val="000A2560"/>
    <w:rsid w:val="000A6EB1"/>
    <w:rsid w:val="000B10D1"/>
    <w:rsid w:val="000B2483"/>
    <w:rsid w:val="000B2AAE"/>
    <w:rsid w:val="000B4190"/>
    <w:rsid w:val="000B7873"/>
    <w:rsid w:val="000B79AE"/>
    <w:rsid w:val="000C035B"/>
    <w:rsid w:val="000C2202"/>
    <w:rsid w:val="000C3FC2"/>
    <w:rsid w:val="000C435E"/>
    <w:rsid w:val="000C5C36"/>
    <w:rsid w:val="000C6EE6"/>
    <w:rsid w:val="000D0654"/>
    <w:rsid w:val="000D315E"/>
    <w:rsid w:val="000D32BF"/>
    <w:rsid w:val="000D49F7"/>
    <w:rsid w:val="000D53AB"/>
    <w:rsid w:val="000D621D"/>
    <w:rsid w:val="000E35BC"/>
    <w:rsid w:val="000E3F8A"/>
    <w:rsid w:val="000F1F75"/>
    <w:rsid w:val="000F396E"/>
    <w:rsid w:val="000F56C1"/>
    <w:rsid w:val="001015D3"/>
    <w:rsid w:val="00103173"/>
    <w:rsid w:val="00110E31"/>
    <w:rsid w:val="00112E09"/>
    <w:rsid w:val="00114502"/>
    <w:rsid w:val="001200B3"/>
    <w:rsid w:val="0012037C"/>
    <w:rsid w:val="00124C33"/>
    <w:rsid w:val="00124ED2"/>
    <w:rsid w:val="00125CF9"/>
    <w:rsid w:val="0012730A"/>
    <w:rsid w:val="00130DC0"/>
    <w:rsid w:val="00130E79"/>
    <w:rsid w:val="00131E82"/>
    <w:rsid w:val="001400A3"/>
    <w:rsid w:val="00140C28"/>
    <w:rsid w:val="00141323"/>
    <w:rsid w:val="0014141B"/>
    <w:rsid w:val="00143DAB"/>
    <w:rsid w:val="0014454F"/>
    <w:rsid w:val="00145743"/>
    <w:rsid w:val="001503D7"/>
    <w:rsid w:val="00151A5A"/>
    <w:rsid w:val="00153954"/>
    <w:rsid w:val="00153A25"/>
    <w:rsid w:val="00155BFB"/>
    <w:rsid w:val="00155CDC"/>
    <w:rsid w:val="0016057D"/>
    <w:rsid w:val="00170FB0"/>
    <w:rsid w:val="001749AB"/>
    <w:rsid w:val="0017509A"/>
    <w:rsid w:val="0017530C"/>
    <w:rsid w:val="00182B1E"/>
    <w:rsid w:val="0018336C"/>
    <w:rsid w:val="00183371"/>
    <w:rsid w:val="0018346B"/>
    <w:rsid w:val="00185285"/>
    <w:rsid w:val="0018619F"/>
    <w:rsid w:val="001869F7"/>
    <w:rsid w:val="00187277"/>
    <w:rsid w:val="00190218"/>
    <w:rsid w:val="00190B44"/>
    <w:rsid w:val="001918ED"/>
    <w:rsid w:val="00192805"/>
    <w:rsid w:val="0019351B"/>
    <w:rsid w:val="00195CDE"/>
    <w:rsid w:val="00196471"/>
    <w:rsid w:val="00196FBC"/>
    <w:rsid w:val="001A2C8E"/>
    <w:rsid w:val="001A2EFB"/>
    <w:rsid w:val="001A4B72"/>
    <w:rsid w:val="001A543C"/>
    <w:rsid w:val="001A7BF1"/>
    <w:rsid w:val="001B1472"/>
    <w:rsid w:val="001B151F"/>
    <w:rsid w:val="001B7B38"/>
    <w:rsid w:val="001C2221"/>
    <w:rsid w:val="001C538B"/>
    <w:rsid w:val="001C76DB"/>
    <w:rsid w:val="001D08F4"/>
    <w:rsid w:val="001D1A7D"/>
    <w:rsid w:val="001D2B34"/>
    <w:rsid w:val="001D542D"/>
    <w:rsid w:val="001E35B5"/>
    <w:rsid w:val="001E3E72"/>
    <w:rsid w:val="001E4613"/>
    <w:rsid w:val="001E4A91"/>
    <w:rsid w:val="001E5C66"/>
    <w:rsid w:val="001E6E2C"/>
    <w:rsid w:val="001F036A"/>
    <w:rsid w:val="001F1D4A"/>
    <w:rsid w:val="001F25E8"/>
    <w:rsid w:val="001F321E"/>
    <w:rsid w:val="001F4714"/>
    <w:rsid w:val="001F5861"/>
    <w:rsid w:val="001F5875"/>
    <w:rsid w:val="00200995"/>
    <w:rsid w:val="00200E02"/>
    <w:rsid w:val="00200E08"/>
    <w:rsid w:val="0020163C"/>
    <w:rsid w:val="00204241"/>
    <w:rsid w:val="00204C68"/>
    <w:rsid w:val="00206778"/>
    <w:rsid w:val="002108E9"/>
    <w:rsid w:val="0021595A"/>
    <w:rsid w:val="00217138"/>
    <w:rsid w:val="002203A6"/>
    <w:rsid w:val="00221AE5"/>
    <w:rsid w:val="0022271E"/>
    <w:rsid w:val="00222EFD"/>
    <w:rsid w:val="002313D3"/>
    <w:rsid w:val="002329AD"/>
    <w:rsid w:val="00234F8B"/>
    <w:rsid w:val="002350D1"/>
    <w:rsid w:val="002370AF"/>
    <w:rsid w:val="00237B18"/>
    <w:rsid w:val="0024017B"/>
    <w:rsid w:val="00240877"/>
    <w:rsid w:val="002408F9"/>
    <w:rsid w:val="00243EAA"/>
    <w:rsid w:val="00244C1C"/>
    <w:rsid w:val="00245B83"/>
    <w:rsid w:val="00247E7E"/>
    <w:rsid w:val="00251C68"/>
    <w:rsid w:val="00251F91"/>
    <w:rsid w:val="0026365F"/>
    <w:rsid w:val="00264228"/>
    <w:rsid w:val="00267261"/>
    <w:rsid w:val="00270110"/>
    <w:rsid w:val="0027059B"/>
    <w:rsid w:val="00271CE2"/>
    <w:rsid w:val="002724CF"/>
    <w:rsid w:val="00273AD4"/>
    <w:rsid w:val="002768D6"/>
    <w:rsid w:val="0027777D"/>
    <w:rsid w:val="00281DDA"/>
    <w:rsid w:val="002833D8"/>
    <w:rsid w:val="00284A8B"/>
    <w:rsid w:val="00284B27"/>
    <w:rsid w:val="002852AC"/>
    <w:rsid w:val="002905F5"/>
    <w:rsid w:val="0029347A"/>
    <w:rsid w:val="00293CB7"/>
    <w:rsid w:val="00295096"/>
    <w:rsid w:val="00296509"/>
    <w:rsid w:val="00297198"/>
    <w:rsid w:val="002979C7"/>
    <w:rsid w:val="002A18F0"/>
    <w:rsid w:val="002A2005"/>
    <w:rsid w:val="002A40D8"/>
    <w:rsid w:val="002A4A30"/>
    <w:rsid w:val="002B3F3C"/>
    <w:rsid w:val="002B514D"/>
    <w:rsid w:val="002B5267"/>
    <w:rsid w:val="002B59BF"/>
    <w:rsid w:val="002B5D67"/>
    <w:rsid w:val="002B6C67"/>
    <w:rsid w:val="002B6D53"/>
    <w:rsid w:val="002C13D5"/>
    <w:rsid w:val="002C2005"/>
    <w:rsid w:val="002C66D8"/>
    <w:rsid w:val="002C7701"/>
    <w:rsid w:val="002D04E7"/>
    <w:rsid w:val="002D382C"/>
    <w:rsid w:val="002E1140"/>
    <w:rsid w:val="002E2019"/>
    <w:rsid w:val="002E4219"/>
    <w:rsid w:val="002E4880"/>
    <w:rsid w:val="002E5FB5"/>
    <w:rsid w:val="002E7748"/>
    <w:rsid w:val="002F1477"/>
    <w:rsid w:val="002F2747"/>
    <w:rsid w:val="002F3A51"/>
    <w:rsid w:val="002F41CF"/>
    <w:rsid w:val="002F42BD"/>
    <w:rsid w:val="002F5FEE"/>
    <w:rsid w:val="002F633C"/>
    <w:rsid w:val="00300284"/>
    <w:rsid w:val="00301530"/>
    <w:rsid w:val="00303E86"/>
    <w:rsid w:val="003046A7"/>
    <w:rsid w:val="003062FF"/>
    <w:rsid w:val="003067C1"/>
    <w:rsid w:val="003116C5"/>
    <w:rsid w:val="00314CEE"/>
    <w:rsid w:val="00315013"/>
    <w:rsid w:val="00316A88"/>
    <w:rsid w:val="00320F5D"/>
    <w:rsid w:val="00320F9F"/>
    <w:rsid w:val="00323AD8"/>
    <w:rsid w:val="00324767"/>
    <w:rsid w:val="00326C8C"/>
    <w:rsid w:val="003274C1"/>
    <w:rsid w:val="003300CE"/>
    <w:rsid w:val="00332133"/>
    <w:rsid w:val="00332A71"/>
    <w:rsid w:val="0033487E"/>
    <w:rsid w:val="0033497C"/>
    <w:rsid w:val="00335859"/>
    <w:rsid w:val="003358FC"/>
    <w:rsid w:val="003370E0"/>
    <w:rsid w:val="003404C6"/>
    <w:rsid w:val="003419CE"/>
    <w:rsid w:val="00343017"/>
    <w:rsid w:val="00346ECE"/>
    <w:rsid w:val="00346F25"/>
    <w:rsid w:val="00351B0C"/>
    <w:rsid w:val="00351EB8"/>
    <w:rsid w:val="00352506"/>
    <w:rsid w:val="00352794"/>
    <w:rsid w:val="0035535F"/>
    <w:rsid w:val="003565D5"/>
    <w:rsid w:val="00357C4B"/>
    <w:rsid w:val="00360089"/>
    <w:rsid w:val="003654EE"/>
    <w:rsid w:val="00375B75"/>
    <w:rsid w:val="00375F02"/>
    <w:rsid w:val="0037680F"/>
    <w:rsid w:val="003773D6"/>
    <w:rsid w:val="0038419E"/>
    <w:rsid w:val="00384B78"/>
    <w:rsid w:val="003857B8"/>
    <w:rsid w:val="003864CE"/>
    <w:rsid w:val="003918F3"/>
    <w:rsid w:val="00392E8F"/>
    <w:rsid w:val="00394E6D"/>
    <w:rsid w:val="003950E6"/>
    <w:rsid w:val="003956F3"/>
    <w:rsid w:val="00396BEB"/>
    <w:rsid w:val="00397C78"/>
    <w:rsid w:val="003A0935"/>
    <w:rsid w:val="003A2134"/>
    <w:rsid w:val="003A4AB2"/>
    <w:rsid w:val="003A763C"/>
    <w:rsid w:val="003B2374"/>
    <w:rsid w:val="003B42C8"/>
    <w:rsid w:val="003B4CB4"/>
    <w:rsid w:val="003B57AE"/>
    <w:rsid w:val="003B68BA"/>
    <w:rsid w:val="003B6D38"/>
    <w:rsid w:val="003C47DB"/>
    <w:rsid w:val="003C4D7D"/>
    <w:rsid w:val="003C5372"/>
    <w:rsid w:val="003C545E"/>
    <w:rsid w:val="003C6997"/>
    <w:rsid w:val="003C6CA2"/>
    <w:rsid w:val="003C7129"/>
    <w:rsid w:val="003C758F"/>
    <w:rsid w:val="003C7BAE"/>
    <w:rsid w:val="003C7D1C"/>
    <w:rsid w:val="003D03EF"/>
    <w:rsid w:val="003D043F"/>
    <w:rsid w:val="003D136F"/>
    <w:rsid w:val="003D13BC"/>
    <w:rsid w:val="003D47C6"/>
    <w:rsid w:val="003D6B8A"/>
    <w:rsid w:val="003E144D"/>
    <w:rsid w:val="003E2A5C"/>
    <w:rsid w:val="003E58CE"/>
    <w:rsid w:val="003F7669"/>
    <w:rsid w:val="00401FEC"/>
    <w:rsid w:val="00405401"/>
    <w:rsid w:val="00406394"/>
    <w:rsid w:val="00412B35"/>
    <w:rsid w:val="00413435"/>
    <w:rsid w:val="00414338"/>
    <w:rsid w:val="0041709C"/>
    <w:rsid w:val="00420CA5"/>
    <w:rsid w:val="0042107B"/>
    <w:rsid w:val="00422B20"/>
    <w:rsid w:val="00423507"/>
    <w:rsid w:val="00424D9C"/>
    <w:rsid w:val="004252BD"/>
    <w:rsid w:val="0042537E"/>
    <w:rsid w:val="00426639"/>
    <w:rsid w:val="00432E5C"/>
    <w:rsid w:val="00434BD2"/>
    <w:rsid w:val="00435B6B"/>
    <w:rsid w:val="00435FC6"/>
    <w:rsid w:val="00437ACB"/>
    <w:rsid w:val="00441530"/>
    <w:rsid w:val="00442838"/>
    <w:rsid w:val="00442A99"/>
    <w:rsid w:val="00443EB8"/>
    <w:rsid w:val="00444C16"/>
    <w:rsid w:val="00446734"/>
    <w:rsid w:val="00447566"/>
    <w:rsid w:val="004529E4"/>
    <w:rsid w:val="00454DCE"/>
    <w:rsid w:val="00455736"/>
    <w:rsid w:val="00455C64"/>
    <w:rsid w:val="00461AA6"/>
    <w:rsid w:val="00462ECD"/>
    <w:rsid w:val="00463956"/>
    <w:rsid w:val="00472787"/>
    <w:rsid w:val="00472FE7"/>
    <w:rsid w:val="00473D3E"/>
    <w:rsid w:val="0047510E"/>
    <w:rsid w:val="00477212"/>
    <w:rsid w:val="00480445"/>
    <w:rsid w:val="00482C3F"/>
    <w:rsid w:val="00483E3C"/>
    <w:rsid w:val="00485793"/>
    <w:rsid w:val="00487DFB"/>
    <w:rsid w:val="00490A7F"/>
    <w:rsid w:val="00491547"/>
    <w:rsid w:val="00491743"/>
    <w:rsid w:val="00493C59"/>
    <w:rsid w:val="004A03A6"/>
    <w:rsid w:val="004A164B"/>
    <w:rsid w:val="004B09B8"/>
    <w:rsid w:val="004B244B"/>
    <w:rsid w:val="004B29C7"/>
    <w:rsid w:val="004B446D"/>
    <w:rsid w:val="004B4524"/>
    <w:rsid w:val="004B590F"/>
    <w:rsid w:val="004B6586"/>
    <w:rsid w:val="004B678F"/>
    <w:rsid w:val="004C22A8"/>
    <w:rsid w:val="004C5907"/>
    <w:rsid w:val="004C6D1B"/>
    <w:rsid w:val="004C7C71"/>
    <w:rsid w:val="004D19EC"/>
    <w:rsid w:val="004D299F"/>
    <w:rsid w:val="004D3FC9"/>
    <w:rsid w:val="004D423D"/>
    <w:rsid w:val="004D7BF0"/>
    <w:rsid w:val="004E3085"/>
    <w:rsid w:val="004E49E6"/>
    <w:rsid w:val="004E608F"/>
    <w:rsid w:val="004F0058"/>
    <w:rsid w:val="004F0D4B"/>
    <w:rsid w:val="004F131F"/>
    <w:rsid w:val="004F26FF"/>
    <w:rsid w:val="004F7271"/>
    <w:rsid w:val="004F7DB4"/>
    <w:rsid w:val="0050004A"/>
    <w:rsid w:val="00500CDA"/>
    <w:rsid w:val="005012D4"/>
    <w:rsid w:val="00501604"/>
    <w:rsid w:val="00501FF6"/>
    <w:rsid w:val="0050299B"/>
    <w:rsid w:val="00502F60"/>
    <w:rsid w:val="00503819"/>
    <w:rsid w:val="00507A16"/>
    <w:rsid w:val="00511CE6"/>
    <w:rsid w:val="00512599"/>
    <w:rsid w:val="00513AAA"/>
    <w:rsid w:val="00515C4D"/>
    <w:rsid w:val="005164DB"/>
    <w:rsid w:val="0052184B"/>
    <w:rsid w:val="00523780"/>
    <w:rsid w:val="00523B4E"/>
    <w:rsid w:val="00523F2C"/>
    <w:rsid w:val="005244E4"/>
    <w:rsid w:val="00527176"/>
    <w:rsid w:val="00527AB7"/>
    <w:rsid w:val="005303C1"/>
    <w:rsid w:val="005306BC"/>
    <w:rsid w:val="0053234D"/>
    <w:rsid w:val="00532AAC"/>
    <w:rsid w:val="00533AB5"/>
    <w:rsid w:val="0053726E"/>
    <w:rsid w:val="0054034D"/>
    <w:rsid w:val="005411B7"/>
    <w:rsid w:val="0054134D"/>
    <w:rsid w:val="00542618"/>
    <w:rsid w:val="005444DA"/>
    <w:rsid w:val="0054462C"/>
    <w:rsid w:val="00545DDA"/>
    <w:rsid w:val="005470C5"/>
    <w:rsid w:val="0055053A"/>
    <w:rsid w:val="005535FE"/>
    <w:rsid w:val="005545F7"/>
    <w:rsid w:val="005550ED"/>
    <w:rsid w:val="00555371"/>
    <w:rsid w:val="00556868"/>
    <w:rsid w:val="005569C9"/>
    <w:rsid w:val="00561C35"/>
    <w:rsid w:val="005643E3"/>
    <w:rsid w:val="00565CF1"/>
    <w:rsid w:val="00566122"/>
    <w:rsid w:val="00567DCE"/>
    <w:rsid w:val="00570EA1"/>
    <w:rsid w:val="00573830"/>
    <w:rsid w:val="00575960"/>
    <w:rsid w:val="005810C5"/>
    <w:rsid w:val="005826DD"/>
    <w:rsid w:val="00582DB0"/>
    <w:rsid w:val="00583F40"/>
    <w:rsid w:val="0059188E"/>
    <w:rsid w:val="0059553E"/>
    <w:rsid w:val="005963A9"/>
    <w:rsid w:val="005A001E"/>
    <w:rsid w:val="005A25C7"/>
    <w:rsid w:val="005A62D6"/>
    <w:rsid w:val="005A780E"/>
    <w:rsid w:val="005A7B88"/>
    <w:rsid w:val="005B01C1"/>
    <w:rsid w:val="005B0AB4"/>
    <w:rsid w:val="005B5759"/>
    <w:rsid w:val="005C1BD3"/>
    <w:rsid w:val="005C1FAC"/>
    <w:rsid w:val="005C2F31"/>
    <w:rsid w:val="005C6999"/>
    <w:rsid w:val="005C74EF"/>
    <w:rsid w:val="005C79A8"/>
    <w:rsid w:val="005C7D90"/>
    <w:rsid w:val="005D6557"/>
    <w:rsid w:val="005D729B"/>
    <w:rsid w:val="005E16B8"/>
    <w:rsid w:val="005E3FD7"/>
    <w:rsid w:val="005E6B88"/>
    <w:rsid w:val="005F3B5A"/>
    <w:rsid w:val="005F5906"/>
    <w:rsid w:val="005F5BAB"/>
    <w:rsid w:val="00600766"/>
    <w:rsid w:val="00600B10"/>
    <w:rsid w:val="006038EA"/>
    <w:rsid w:val="006049D2"/>
    <w:rsid w:val="00611773"/>
    <w:rsid w:val="0061184E"/>
    <w:rsid w:val="00613A1A"/>
    <w:rsid w:val="006165E4"/>
    <w:rsid w:val="006171A0"/>
    <w:rsid w:val="006171EE"/>
    <w:rsid w:val="00621B96"/>
    <w:rsid w:val="006252CA"/>
    <w:rsid w:val="00627B6D"/>
    <w:rsid w:val="006353E8"/>
    <w:rsid w:val="00635991"/>
    <w:rsid w:val="00635E9F"/>
    <w:rsid w:val="00636714"/>
    <w:rsid w:val="00641B85"/>
    <w:rsid w:val="00644DB1"/>
    <w:rsid w:val="00646C45"/>
    <w:rsid w:val="00650D1E"/>
    <w:rsid w:val="0065196C"/>
    <w:rsid w:val="006555A6"/>
    <w:rsid w:val="006557B3"/>
    <w:rsid w:val="006607B0"/>
    <w:rsid w:val="00661648"/>
    <w:rsid w:val="0066436E"/>
    <w:rsid w:val="006656CD"/>
    <w:rsid w:val="0066577D"/>
    <w:rsid w:val="00667B12"/>
    <w:rsid w:val="0067010C"/>
    <w:rsid w:val="006707DB"/>
    <w:rsid w:val="00670AE0"/>
    <w:rsid w:val="00670FE8"/>
    <w:rsid w:val="006714EE"/>
    <w:rsid w:val="00671727"/>
    <w:rsid w:val="00674CE9"/>
    <w:rsid w:val="00674EFD"/>
    <w:rsid w:val="006759CB"/>
    <w:rsid w:val="006769EB"/>
    <w:rsid w:val="00677328"/>
    <w:rsid w:val="00677B33"/>
    <w:rsid w:val="00677F0C"/>
    <w:rsid w:val="00683A31"/>
    <w:rsid w:val="00684EF5"/>
    <w:rsid w:val="00684F30"/>
    <w:rsid w:val="00686B67"/>
    <w:rsid w:val="006879D9"/>
    <w:rsid w:val="006921C7"/>
    <w:rsid w:val="00692E22"/>
    <w:rsid w:val="00697A23"/>
    <w:rsid w:val="006A0945"/>
    <w:rsid w:val="006A1F6D"/>
    <w:rsid w:val="006A4AC5"/>
    <w:rsid w:val="006B014B"/>
    <w:rsid w:val="006B032A"/>
    <w:rsid w:val="006B25B1"/>
    <w:rsid w:val="006B3784"/>
    <w:rsid w:val="006C2020"/>
    <w:rsid w:val="006C2F03"/>
    <w:rsid w:val="006C4873"/>
    <w:rsid w:val="006C4969"/>
    <w:rsid w:val="006D19DC"/>
    <w:rsid w:val="006D23D2"/>
    <w:rsid w:val="006D6AED"/>
    <w:rsid w:val="006D6CA5"/>
    <w:rsid w:val="006D7E51"/>
    <w:rsid w:val="006E0110"/>
    <w:rsid w:val="006E0F55"/>
    <w:rsid w:val="006E0F74"/>
    <w:rsid w:val="006E1BD2"/>
    <w:rsid w:val="006E1D8C"/>
    <w:rsid w:val="006F14DD"/>
    <w:rsid w:val="006F4119"/>
    <w:rsid w:val="006F5831"/>
    <w:rsid w:val="007001DA"/>
    <w:rsid w:val="00704038"/>
    <w:rsid w:val="00704098"/>
    <w:rsid w:val="00706A34"/>
    <w:rsid w:val="007074CB"/>
    <w:rsid w:val="00711242"/>
    <w:rsid w:val="00713D71"/>
    <w:rsid w:val="0071557B"/>
    <w:rsid w:val="00715876"/>
    <w:rsid w:val="00716B08"/>
    <w:rsid w:val="00716E8E"/>
    <w:rsid w:val="00717C6B"/>
    <w:rsid w:val="007207C2"/>
    <w:rsid w:val="0072169F"/>
    <w:rsid w:val="00721D10"/>
    <w:rsid w:val="007238EB"/>
    <w:rsid w:val="007310AE"/>
    <w:rsid w:val="007342FF"/>
    <w:rsid w:val="00734BD5"/>
    <w:rsid w:val="00736BEA"/>
    <w:rsid w:val="00737AE5"/>
    <w:rsid w:val="00740B8A"/>
    <w:rsid w:val="00740EAA"/>
    <w:rsid w:val="00741170"/>
    <w:rsid w:val="007423F1"/>
    <w:rsid w:val="00744B35"/>
    <w:rsid w:val="00745C9E"/>
    <w:rsid w:val="00747C32"/>
    <w:rsid w:val="00756DB8"/>
    <w:rsid w:val="00757536"/>
    <w:rsid w:val="00760705"/>
    <w:rsid w:val="00761875"/>
    <w:rsid w:val="0076541E"/>
    <w:rsid w:val="007707B6"/>
    <w:rsid w:val="00770BE6"/>
    <w:rsid w:val="00771124"/>
    <w:rsid w:val="00771193"/>
    <w:rsid w:val="0077530F"/>
    <w:rsid w:val="00777F68"/>
    <w:rsid w:val="007801AF"/>
    <w:rsid w:val="00780630"/>
    <w:rsid w:val="00782154"/>
    <w:rsid w:val="00783DE0"/>
    <w:rsid w:val="007855DE"/>
    <w:rsid w:val="00785A7A"/>
    <w:rsid w:val="0079538B"/>
    <w:rsid w:val="00797189"/>
    <w:rsid w:val="0079795C"/>
    <w:rsid w:val="007A4DAB"/>
    <w:rsid w:val="007A5A32"/>
    <w:rsid w:val="007A6BCB"/>
    <w:rsid w:val="007A7642"/>
    <w:rsid w:val="007A7AD3"/>
    <w:rsid w:val="007B0158"/>
    <w:rsid w:val="007B0573"/>
    <w:rsid w:val="007B08A4"/>
    <w:rsid w:val="007B0EEB"/>
    <w:rsid w:val="007B25C7"/>
    <w:rsid w:val="007B2A80"/>
    <w:rsid w:val="007B3FE2"/>
    <w:rsid w:val="007C1F09"/>
    <w:rsid w:val="007C250C"/>
    <w:rsid w:val="007C7876"/>
    <w:rsid w:val="007C7A63"/>
    <w:rsid w:val="007C7DBD"/>
    <w:rsid w:val="007D0221"/>
    <w:rsid w:val="007D04C7"/>
    <w:rsid w:val="007D0710"/>
    <w:rsid w:val="007D1D01"/>
    <w:rsid w:val="007D2A83"/>
    <w:rsid w:val="007D382A"/>
    <w:rsid w:val="007E02E3"/>
    <w:rsid w:val="007E0C4F"/>
    <w:rsid w:val="007E1788"/>
    <w:rsid w:val="007E4CC3"/>
    <w:rsid w:val="007E7EAE"/>
    <w:rsid w:val="007F3241"/>
    <w:rsid w:val="007F47CF"/>
    <w:rsid w:val="007F5861"/>
    <w:rsid w:val="007F75B3"/>
    <w:rsid w:val="007F7644"/>
    <w:rsid w:val="00800BEC"/>
    <w:rsid w:val="00803814"/>
    <w:rsid w:val="00803C6C"/>
    <w:rsid w:val="00806177"/>
    <w:rsid w:val="0081147A"/>
    <w:rsid w:val="00813352"/>
    <w:rsid w:val="00814253"/>
    <w:rsid w:val="008142B4"/>
    <w:rsid w:val="008154CC"/>
    <w:rsid w:val="0081553F"/>
    <w:rsid w:val="00815EA0"/>
    <w:rsid w:val="008173A8"/>
    <w:rsid w:val="0082289C"/>
    <w:rsid w:val="0082292E"/>
    <w:rsid w:val="00826824"/>
    <w:rsid w:val="00831E47"/>
    <w:rsid w:val="00832123"/>
    <w:rsid w:val="008335A4"/>
    <w:rsid w:val="00833697"/>
    <w:rsid w:val="00833B03"/>
    <w:rsid w:val="008343E5"/>
    <w:rsid w:val="00834E48"/>
    <w:rsid w:val="00836B65"/>
    <w:rsid w:val="00837F01"/>
    <w:rsid w:val="008410D0"/>
    <w:rsid w:val="00843F1C"/>
    <w:rsid w:val="008468FE"/>
    <w:rsid w:val="00846A70"/>
    <w:rsid w:val="00847941"/>
    <w:rsid w:val="00850BC5"/>
    <w:rsid w:val="008540AF"/>
    <w:rsid w:val="00855211"/>
    <w:rsid w:val="0086154D"/>
    <w:rsid w:val="00862B63"/>
    <w:rsid w:val="00867B4A"/>
    <w:rsid w:val="00867C84"/>
    <w:rsid w:val="008724AA"/>
    <w:rsid w:val="008738DB"/>
    <w:rsid w:val="0087795E"/>
    <w:rsid w:val="008829C7"/>
    <w:rsid w:val="00885329"/>
    <w:rsid w:val="008871FE"/>
    <w:rsid w:val="00893DF7"/>
    <w:rsid w:val="00896AB6"/>
    <w:rsid w:val="008A6FE8"/>
    <w:rsid w:val="008A756D"/>
    <w:rsid w:val="008B40FE"/>
    <w:rsid w:val="008B562C"/>
    <w:rsid w:val="008B6BE0"/>
    <w:rsid w:val="008B7539"/>
    <w:rsid w:val="008C08C4"/>
    <w:rsid w:val="008C3891"/>
    <w:rsid w:val="008C3B8B"/>
    <w:rsid w:val="008C3DA6"/>
    <w:rsid w:val="008D0412"/>
    <w:rsid w:val="008D429D"/>
    <w:rsid w:val="008D545B"/>
    <w:rsid w:val="008D5ECE"/>
    <w:rsid w:val="008D6E16"/>
    <w:rsid w:val="008E1446"/>
    <w:rsid w:val="008E1C2D"/>
    <w:rsid w:val="008E278E"/>
    <w:rsid w:val="008E2B9F"/>
    <w:rsid w:val="008E6046"/>
    <w:rsid w:val="008E6BE1"/>
    <w:rsid w:val="008E7A57"/>
    <w:rsid w:val="008F0095"/>
    <w:rsid w:val="008F2D30"/>
    <w:rsid w:val="008F3100"/>
    <w:rsid w:val="008F47F3"/>
    <w:rsid w:val="008F6023"/>
    <w:rsid w:val="008F69B2"/>
    <w:rsid w:val="00901016"/>
    <w:rsid w:val="009022D1"/>
    <w:rsid w:val="00902FEF"/>
    <w:rsid w:val="00903AFA"/>
    <w:rsid w:val="00905119"/>
    <w:rsid w:val="00907007"/>
    <w:rsid w:val="00910FE7"/>
    <w:rsid w:val="00911602"/>
    <w:rsid w:val="00911FA4"/>
    <w:rsid w:val="00913A9A"/>
    <w:rsid w:val="0091604B"/>
    <w:rsid w:val="009168AA"/>
    <w:rsid w:val="00917A02"/>
    <w:rsid w:val="00921693"/>
    <w:rsid w:val="0092232E"/>
    <w:rsid w:val="00922E51"/>
    <w:rsid w:val="009234FA"/>
    <w:rsid w:val="00923A3B"/>
    <w:rsid w:val="00923D99"/>
    <w:rsid w:val="0092726D"/>
    <w:rsid w:val="00927C81"/>
    <w:rsid w:val="00932FFE"/>
    <w:rsid w:val="00933835"/>
    <w:rsid w:val="00933B0E"/>
    <w:rsid w:val="00933F95"/>
    <w:rsid w:val="00934231"/>
    <w:rsid w:val="009342A0"/>
    <w:rsid w:val="00936D00"/>
    <w:rsid w:val="00941F66"/>
    <w:rsid w:val="0094629E"/>
    <w:rsid w:val="00964D34"/>
    <w:rsid w:val="009717A9"/>
    <w:rsid w:val="00973D0F"/>
    <w:rsid w:val="009743C7"/>
    <w:rsid w:val="00976F44"/>
    <w:rsid w:val="00977CF0"/>
    <w:rsid w:val="009810F0"/>
    <w:rsid w:val="009828DD"/>
    <w:rsid w:val="00983FF2"/>
    <w:rsid w:val="00984894"/>
    <w:rsid w:val="0098754F"/>
    <w:rsid w:val="00990E69"/>
    <w:rsid w:val="00991D63"/>
    <w:rsid w:val="00992A22"/>
    <w:rsid w:val="00995784"/>
    <w:rsid w:val="00995CAB"/>
    <w:rsid w:val="009962B3"/>
    <w:rsid w:val="00996CE2"/>
    <w:rsid w:val="00996EA6"/>
    <w:rsid w:val="00997145"/>
    <w:rsid w:val="009972E0"/>
    <w:rsid w:val="00997D3B"/>
    <w:rsid w:val="00997E75"/>
    <w:rsid w:val="009A1D89"/>
    <w:rsid w:val="009A2C23"/>
    <w:rsid w:val="009A3143"/>
    <w:rsid w:val="009A4560"/>
    <w:rsid w:val="009A64A9"/>
    <w:rsid w:val="009A6F36"/>
    <w:rsid w:val="009B10A4"/>
    <w:rsid w:val="009B1F72"/>
    <w:rsid w:val="009B32E0"/>
    <w:rsid w:val="009B3834"/>
    <w:rsid w:val="009B5C85"/>
    <w:rsid w:val="009B6B01"/>
    <w:rsid w:val="009C178A"/>
    <w:rsid w:val="009C1C1F"/>
    <w:rsid w:val="009C603E"/>
    <w:rsid w:val="009C6B8E"/>
    <w:rsid w:val="009C72D8"/>
    <w:rsid w:val="009C7B27"/>
    <w:rsid w:val="009D1178"/>
    <w:rsid w:val="009D11B8"/>
    <w:rsid w:val="009E10C0"/>
    <w:rsid w:val="009E2D24"/>
    <w:rsid w:val="009E396A"/>
    <w:rsid w:val="009E4CCD"/>
    <w:rsid w:val="009E525F"/>
    <w:rsid w:val="009E6279"/>
    <w:rsid w:val="009E6BEB"/>
    <w:rsid w:val="009E7832"/>
    <w:rsid w:val="009F2CCE"/>
    <w:rsid w:val="009F2DE2"/>
    <w:rsid w:val="009F5600"/>
    <w:rsid w:val="009F65CE"/>
    <w:rsid w:val="009F67E7"/>
    <w:rsid w:val="009F7729"/>
    <w:rsid w:val="009F79A7"/>
    <w:rsid w:val="009F7EAF"/>
    <w:rsid w:val="00A00B53"/>
    <w:rsid w:val="00A010C4"/>
    <w:rsid w:val="00A01511"/>
    <w:rsid w:val="00A028BF"/>
    <w:rsid w:val="00A02A99"/>
    <w:rsid w:val="00A05058"/>
    <w:rsid w:val="00A0620C"/>
    <w:rsid w:val="00A11746"/>
    <w:rsid w:val="00A118A7"/>
    <w:rsid w:val="00A1266A"/>
    <w:rsid w:val="00A15419"/>
    <w:rsid w:val="00A2211E"/>
    <w:rsid w:val="00A22624"/>
    <w:rsid w:val="00A22B29"/>
    <w:rsid w:val="00A2446D"/>
    <w:rsid w:val="00A259B7"/>
    <w:rsid w:val="00A305D7"/>
    <w:rsid w:val="00A3087E"/>
    <w:rsid w:val="00A3202E"/>
    <w:rsid w:val="00A33EF4"/>
    <w:rsid w:val="00A36A35"/>
    <w:rsid w:val="00A37DD1"/>
    <w:rsid w:val="00A449D6"/>
    <w:rsid w:val="00A45100"/>
    <w:rsid w:val="00A46B1F"/>
    <w:rsid w:val="00A5071F"/>
    <w:rsid w:val="00A512F1"/>
    <w:rsid w:val="00A55E38"/>
    <w:rsid w:val="00A55F72"/>
    <w:rsid w:val="00A62B72"/>
    <w:rsid w:val="00A636A9"/>
    <w:rsid w:val="00A63A74"/>
    <w:rsid w:val="00A65A3B"/>
    <w:rsid w:val="00A65EAC"/>
    <w:rsid w:val="00A7108D"/>
    <w:rsid w:val="00A72AA3"/>
    <w:rsid w:val="00A73EC1"/>
    <w:rsid w:val="00A7618A"/>
    <w:rsid w:val="00A80C7C"/>
    <w:rsid w:val="00A83A4D"/>
    <w:rsid w:val="00A848EE"/>
    <w:rsid w:val="00A84942"/>
    <w:rsid w:val="00A85709"/>
    <w:rsid w:val="00A86F52"/>
    <w:rsid w:val="00A926CB"/>
    <w:rsid w:val="00A953DC"/>
    <w:rsid w:val="00AA114F"/>
    <w:rsid w:val="00AA18AA"/>
    <w:rsid w:val="00AA2627"/>
    <w:rsid w:val="00AA2C4D"/>
    <w:rsid w:val="00AB004C"/>
    <w:rsid w:val="00AB03FD"/>
    <w:rsid w:val="00AB0C92"/>
    <w:rsid w:val="00AB158D"/>
    <w:rsid w:val="00AB1FDF"/>
    <w:rsid w:val="00AB2A91"/>
    <w:rsid w:val="00AB2EC6"/>
    <w:rsid w:val="00AB3944"/>
    <w:rsid w:val="00AB7B4E"/>
    <w:rsid w:val="00AC31EA"/>
    <w:rsid w:val="00AC495C"/>
    <w:rsid w:val="00AD4C26"/>
    <w:rsid w:val="00AD502E"/>
    <w:rsid w:val="00AD5101"/>
    <w:rsid w:val="00AE3062"/>
    <w:rsid w:val="00AE34C1"/>
    <w:rsid w:val="00AE4B9F"/>
    <w:rsid w:val="00AE69DD"/>
    <w:rsid w:val="00AE7073"/>
    <w:rsid w:val="00AE7F53"/>
    <w:rsid w:val="00AF0B96"/>
    <w:rsid w:val="00AF0F44"/>
    <w:rsid w:val="00AF3DD7"/>
    <w:rsid w:val="00AF57BC"/>
    <w:rsid w:val="00AF599C"/>
    <w:rsid w:val="00AF5BE2"/>
    <w:rsid w:val="00AF60D7"/>
    <w:rsid w:val="00AF704C"/>
    <w:rsid w:val="00AF775A"/>
    <w:rsid w:val="00AF78B3"/>
    <w:rsid w:val="00B0331D"/>
    <w:rsid w:val="00B11BC6"/>
    <w:rsid w:val="00B13D06"/>
    <w:rsid w:val="00B1461C"/>
    <w:rsid w:val="00B16FE7"/>
    <w:rsid w:val="00B24FA8"/>
    <w:rsid w:val="00B30B15"/>
    <w:rsid w:val="00B31267"/>
    <w:rsid w:val="00B31841"/>
    <w:rsid w:val="00B34E05"/>
    <w:rsid w:val="00B36664"/>
    <w:rsid w:val="00B37010"/>
    <w:rsid w:val="00B375E0"/>
    <w:rsid w:val="00B44349"/>
    <w:rsid w:val="00B45DE2"/>
    <w:rsid w:val="00B52F77"/>
    <w:rsid w:val="00B55A73"/>
    <w:rsid w:val="00B55B5A"/>
    <w:rsid w:val="00B564A7"/>
    <w:rsid w:val="00B60CB4"/>
    <w:rsid w:val="00B622A4"/>
    <w:rsid w:val="00B62457"/>
    <w:rsid w:val="00B6551F"/>
    <w:rsid w:val="00B66E95"/>
    <w:rsid w:val="00B66EC8"/>
    <w:rsid w:val="00B67589"/>
    <w:rsid w:val="00B72B4F"/>
    <w:rsid w:val="00B73A83"/>
    <w:rsid w:val="00B73DD1"/>
    <w:rsid w:val="00B753ED"/>
    <w:rsid w:val="00B75ED0"/>
    <w:rsid w:val="00B813DB"/>
    <w:rsid w:val="00B82095"/>
    <w:rsid w:val="00B82164"/>
    <w:rsid w:val="00B84386"/>
    <w:rsid w:val="00B85101"/>
    <w:rsid w:val="00B857C3"/>
    <w:rsid w:val="00B86231"/>
    <w:rsid w:val="00B8761E"/>
    <w:rsid w:val="00B915A9"/>
    <w:rsid w:val="00B91C85"/>
    <w:rsid w:val="00B92AE4"/>
    <w:rsid w:val="00B932F2"/>
    <w:rsid w:val="00B93872"/>
    <w:rsid w:val="00B94EAB"/>
    <w:rsid w:val="00B95800"/>
    <w:rsid w:val="00B95E47"/>
    <w:rsid w:val="00B97D88"/>
    <w:rsid w:val="00BA1571"/>
    <w:rsid w:val="00BA26D3"/>
    <w:rsid w:val="00BA2817"/>
    <w:rsid w:val="00BA2FE2"/>
    <w:rsid w:val="00BA375C"/>
    <w:rsid w:val="00BA5DD6"/>
    <w:rsid w:val="00BA632B"/>
    <w:rsid w:val="00BA63F1"/>
    <w:rsid w:val="00BB156F"/>
    <w:rsid w:val="00BB2C4B"/>
    <w:rsid w:val="00BB30A5"/>
    <w:rsid w:val="00BB3851"/>
    <w:rsid w:val="00BB4298"/>
    <w:rsid w:val="00BC2180"/>
    <w:rsid w:val="00BC25B7"/>
    <w:rsid w:val="00BC3721"/>
    <w:rsid w:val="00BC40BD"/>
    <w:rsid w:val="00BC4975"/>
    <w:rsid w:val="00BC4C4E"/>
    <w:rsid w:val="00BC4FAA"/>
    <w:rsid w:val="00BC74D6"/>
    <w:rsid w:val="00BD11CB"/>
    <w:rsid w:val="00BD37F6"/>
    <w:rsid w:val="00BD3F27"/>
    <w:rsid w:val="00BD544E"/>
    <w:rsid w:val="00BE1BD4"/>
    <w:rsid w:val="00BE47EE"/>
    <w:rsid w:val="00BE7FDD"/>
    <w:rsid w:val="00BF1645"/>
    <w:rsid w:val="00BF2AC8"/>
    <w:rsid w:val="00BF3D1A"/>
    <w:rsid w:val="00BF4431"/>
    <w:rsid w:val="00BF4667"/>
    <w:rsid w:val="00BF58B4"/>
    <w:rsid w:val="00BF604B"/>
    <w:rsid w:val="00BF6E4B"/>
    <w:rsid w:val="00BF7786"/>
    <w:rsid w:val="00BF77B8"/>
    <w:rsid w:val="00BF7F18"/>
    <w:rsid w:val="00C010D4"/>
    <w:rsid w:val="00C01FC2"/>
    <w:rsid w:val="00C02968"/>
    <w:rsid w:val="00C0349B"/>
    <w:rsid w:val="00C03627"/>
    <w:rsid w:val="00C04BCA"/>
    <w:rsid w:val="00C071AB"/>
    <w:rsid w:val="00C108A9"/>
    <w:rsid w:val="00C108E0"/>
    <w:rsid w:val="00C15D37"/>
    <w:rsid w:val="00C21500"/>
    <w:rsid w:val="00C21D5D"/>
    <w:rsid w:val="00C21E2C"/>
    <w:rsid w:val="00C228A1"/>
    <w:rsid w:val="00C25DD8"/>
    <w:rsid w:val="00C268D8"/>
    <w:rsid w:val="00C26A60"/>
    <w:rsid w:val="00C33658"/>
    <w:rsid w:val="00C33BCF"/>
    <w:rsid w:val="00C34481"/>
    <w:rsid w:val="00C35577"/>
    <w:rsid w:val="00C36913"/>
    <w:rsid w:val="00C36926"/>
    <w:rsid w:val="00C412C1"/>
    <w:rsid w:val="00C44785"/>
    <w:rsid w:val="00C46566"/>
    <w:rsid w:val="00C46657"/>
    <w:rsid w:val="00C471F0"/>
    <w:rsid w:val="00C510B1"/>
    <w:rsid w:val="00C54188"/>
    <w:rsid w:val="00C54D82"/>
    <w:rsid w:val="00C55613"/>
    <w:rsid w:val="00C5717A"/>
    <w:rsid w:val="00C571C8"/>
    <w:rsid w:val="00C60296"/>
    <w:rsid w:val="00C60EBC"/>
    <w:rsid w:val="00C61040"/>
    <w:rsid w:val="00C62198"/>
    <w:rsid w:val="00C62438"/>
    <w:rsid w:val="00C63CE0"/>
    <w:rsid w:val="00C641CE"/>
    <w:rsid w:val="00C67ACD"/>
    <w:rsid w:val="00C73742"/>
    <w:rsid w:val="00C75227"/>
    <w:rsid w:val="00C77486"/>
    <w:rsid w:val="00C824AD"/>
    <w:rsid w:val="00C85DF2"/>
    <w:rsid w:val="00C904C7"/>
    <w:rsid w:val="00C90FCB"/>
    <w:rsid w:val="00C9178A"/>
    <w:rsid w:val="00C93C79"/>
    <w:rsid w:val="00C95892"/>
    <w:rsid w:val="00C964FD"/>
    <w:rsid w:val="00CA0572"/>
    <w:rsid w:val="00CA0E03"/>
    <w:rsid w:val="00CA16D0"/>
    <w:rsid w:val="00CA1D35"/>
    <w:rsid w:val="00CA2A1D"/>
    <w:rsid w:val="00CA3B93"/>
    <w:rsid w:val="00CA5632"/>
    <w:rsid w:val="00CA6B29"/>
    <w:rsid w:val="00CA7502"/>
    <w:rsid w:val="00CB41AA"/>
    <w:rsid w:val="00CB7D7B"/>
    <w:rsid w:val="00CC157B"/>
    <w:rsid w:val="00CC3FF3"/>
    <w:rsid w:val="00CC5F29"/>
    <w:rsid w:val="00CD2C37"/>
    <w:rsid w:val="00CD5B25"/>
    <w:rsid w:val="00CD6D7B"/>
    <w:rsid w:val="00CD785A"/>
    <w:rsid w:val="00CE0A8E"/>
    <w:rsid w:val="00CE2649"/>
    <w:rsid w:val="00CE31B1"/>
    <w:rsid w:val="00CE5D51"/>
    <w:rsid w:val="00CE5D6F"/>
    <w:rsid w:val="00CE678A"/>
    <w:rsid w:val="00CF4F68"/>
    <w:rsid w:val="00CF7AF3"/>
    <w:rsid w:val="00D00FE7"/>
    <w:rsid w:val="00D01416"/>
    <w:rsid w:val="00D02E3A"/>
    <w:rsid w:val="00D0438D"/>
    <w:rsid w:val="00D062DC"/>
    <w:rsid w:val="00D11781"/>
    <w:rsid w:val="00D171C8"/>
    <w:rsid w:val="00D17968"/>
    <w:rsid w:val="00D20D05"/>
    <w:rsid w:val="00D228D5"/>
    <w:rsid w:val="00D22D0C"/>
    <w:rsid w:val="00D2377E"/>
    <w:rsid w:val="00D26324"/>
    <w:rsid w:val="00D3049E"/>
    <w:rsid w:val="00D32BD5"/>
    <w:rsid w:val="00D36B5A"/>
    <w:rsid w:val="00D37250"/>
    <w:rsid w:val="00D40A03"/>
    <w:rsid w:val="00D41A9F"/>
    <w:rsid w:val="00D43290"/>
    <w:rsid w:val="00D475B3"/>
    <w:rsid w:val="00D479CE"/>
    <w:rsid w:val="00D47AB0"/>
    <w:rsid w:val="00D5006B"/>
    <w:rsid w:val="00D51BB4"/>
    <w:rsid w:val="00D5407E"/>
    <w:rsid w:val="00D55508"/>
    <w:rsid w:val="00D5684E"/>
    <w:rsid w:val="00D56D97"/>
    <w:rsid w:val="00D56E38"/>
    <w:rsid w:val="00D57419"/>
    <w:rsid w:val="00D65FF4"/>
    <w:rsid w:val="00D666B8"/>
    <w:rsid w:val="00D7022D"/>
    <w:rsid w:val="00D70B09"/>
    <w:rsid w:val="00D7137B"/>
    <w:rsid w:val="00D71C72"/>
    <w:rsid w:val="00D71C78"/>
    <w:rsid w:val="00D770D2"/>
    <w:rsid w:val="00D777F6"/>
    <w:rsid w:val="00D77D3C"/>
    <w:rsid w:val="00D83344"/>
    <w:rsid w:val="00D84786"/>
    <w:rsid w:val="00D848E0"/>
    <w:rsid w:val="00D855FD"/>
    <w:rsid w:val="00D9054C"/>
    <w:rsid w:val="00D91A6A"/>
    <w:rsid w:val="00D92C43"/>
    <w:rsid w:val="00D93B51"/>
    <w:rsid w:val="00D9652B"/>
    <w:rsid w:val="00D96BDD"/>
    <w:rsid w:val="00D96C4E"/>
    <w:rsid w:val="00DA0D58"/>
    <w:rsid w:val="00DA151C"/>
    <w:rsid w:val="00DA24C5"/>
    <w:rsid w:val="00DA626C"/>
    <w:rsid w:val="00DA6C7E"/>
    <w:rsid w:val="00DB2CC7"/>
    <w:rsid w:val="00DB7BFC"/>
    <w:rsid w:val="00DC0F6C"/>
    <w:rsid w:val="00DC1500"/>
    <w:rsid w:val="00DC38B8"/>
    <w:rsid w:val="00DC4415"/>
    <w:rsid w:val="00DC4EB1"/>
    <w:rsid w:val="00DC67C0"/>
    <w:rsid w:val="00DD4C85"/>
    <w:rsid w:val="00DD6672"/>
    <w:rsid w:val="00DE0937"/>
    <w:rsid w:val="00DE1B81"/>
    <w:rsid w:val="00DE1C07"/>
    <w:rsid w:val="00DE3E83"/>
    <w:rsid w:val="00DE425A"/>
    <w:rsid w:val="00DE71FA"/>
    <w:rsid w:val="00DF1222"/>
    <w:rsid w:val="00DF2A0E"/>
    <w:rsid w:val="00DF2BE9"/>
    <w:rsid w:val="00DF3128"/>
    <w:rsid w:val="00DF3F70"/>
    <w:rsid w:val="00DF519F"/>
    <w:rsid w:val="00DF61C0"/>
    <w:rsid w:val="00E00EAF"/>
    <w:rsid w:val="00E02779"/>
    <w:rsid w:val="00E030B0"/>
    <w:rsid w:val="00E039BA"/>
    <w:rsid w:val="00E03A3B"/>
    <w:rsid w:val="00E0572F"/>
    <w:rsid w:val="00E05CEF"/>
    <w:rsid w:val="00E07849"/>
    <w:rsid w:val="00E12285"/>
    <w:rsid w:val="00E133C2"/>
    <w:rsid w:val="00E14BA0"/>
    <w:rsid w:val="00E226A2"/>
    <w:rsid w:val="00E249FA"/>
    <w:rsid w:val="00E32109"/>
    <w:rsid w:val="00E36552"/>
    <w:rsid w:val="00E40F79"/>
    <w:rsid w:val="00E41339"/>
    <w:rsid w:val="00E4170D"/>
    <w:rsid w:val="00E43F45"/>
    <w:rsid w:val="00E44284"/>
    <w:rsid w:val="00E4492D"/>
    <w:rsid w:val="00E469BD"/>
    <w:rsid w:val="00E46C19"/>
    <w:rsid w:val="00E479D8"/>
    <w:rsid w:val="00E526F4"/>
    <w:rsid w:val="00E537AB"/>
    <w:rsid w:val="00E53A87"/>
    <w:rsid w:val="00E53D5B"/>
    <w:rsid w:val="00E5486B"/>
    <w:rsid w:val="00E5541B"/>
    <w:rsid w:val="00E6107F"/>
    <w:rsid w:val="00E663D5"/>
    <w:rsid w:val="00E66ABC"/>
    <w:rsid w:val="00E677DF"/>
    <w:rsid w:val="00E70AFB"/>
    <w:rsid w:val="00E732C8"/>
    <w:rsid w:val="00E754A0"/>
    <w:rsid w:val="00E76F4A"/>
    <w:rsid w:val="00E77A14"/>
    <w:rsid w:val="00E85B52"/>
    <w:rsid w:val="00E8781A"/>
    <w:rsid w:val="00E93763"/>
    <w:rsid w:val="00E95713"/>
    <w:rsid w:val="00EA0592"/>
    <w:rsid w:val="00EA1A75"/>
    <w:rsid w:val="00EA30EB"/>
    <w:rsid w:val="00EA3295"/>
    <w:rsid w:val="00EA3469"/>
    <w:rsid w:val="00EA3D2E"/>
    <w:rsid w:val="00EA40C4"/>
    <w:rsid w:val="00EA5682"/>
    <w:rsid w:val="00EA6B6D"/>
    <w:rsid w:val="00EA7997"/>
    <w:rsid w:val="00EB0970"/>
    <w:rsid w:val="00EB1304"/>
    <w:rsid w:val="00EB14AD"/>
    <w:rsid w:val="00EB14B1"/>
    <w:rsid w:val="00EB5F92"/>
    <w:rsid w:val="00EB7577"/>
    <w:rsid w:val="00EB7D6F"/>
    <w:rsid w:val="00EC518D"/>
    <w:rsid w:val="00EC54F7"/>
    <w:rsid w:val="00EC55A8"/>
    <w:rsid w:val="00EC674F"/>
    <w:rsid w:val="00EC7BC4"/>
    <w:rsid w:val="00EC7FE7"/>
    <w:rsid w:val="00ED135E"/>
    <w:rsid w:val="00ED1580"/>
    <w:rsid w:val="00ED23F5"/>
    <w:rsid w:val="00ED2C8A"/>
    <w:rsid w:val="00ED4247"/>
    <w:rsid w:val="00ED44AE"/>
    <w:rsid w:val="00ED5551"/>
    <w:rsid w:val="00ED6009"/>
    <w:rsid w:val="00ED697B"/>
    <w:rsid w:val="00EE07AF"/>
    <w:rsid w:val="00EE0907"/>
    <w:rsid w:val="00EE203D"/>
    <w:rsid w:val="00EE45E7"/>
    <w:rsid w:val="00EE492A"/>
    <w:rsid w:val="00EE4936"/>
    <w:rsid w:val="00EE5463"/>
    <w:rsid w:val="00EE58F3"/>
    <w:rsid w:val="00EF0C72"/>
    <w:rsid w:val="00EF38FC"/>
    <w:rsid w:val="00EF45BA"/>
    <w:rsid w:val="00EF5329"/>
    <w:rsid w:val="00EF714C"/>
    <w:rsid w:val="00F0171A"/>
    <w:rsid w:val="00F02575"/>
    <w:rsid w:val="00F04C7C"/>
    <w:rsid w:val="00F07DCA"/>
    <w:rsid w:val="00F116D7"/>
    <w:rsid w:val="00F11934"/>
    <w:rsid w:val="00F146E5"/>
    <w:rsid w:val="00F1591E"/>
    <w:rsid w:val="00F16795"/>
    <w:rsid w:val="00F169AD"/>
    <w:rsid w:val="00F20859"/>
    <w:rsid w:val="00F20C09"/>
    <w:rsid w:val="00F235E3"/>
    <w:rsid w:val="00F30577"/>
    <w:rsid w:val="00F32CA9"/>
    <w:rsid w:val="00F33017"/>
    <w:rsid w:val="00F33438"/>
    <w:rsid w:val="00F33FCF"/>
    <w:rsid w:val="00F36662"/>
    <w:rsid w:val="00F43BC0"/>
    <w:rsid w:val="00F461A0"/>
    <w:rsid w:val="00F46748"/>
    <w:rsid w:val="00F46E89"/>
    <w:rsid w:val="00F51E4E"/>
    <w:rsid w:val="00F5574E"/>
    <w:rsid w:val="00F55753"/>
    <w:rsid w:val="00F567C3"/>
    <w:rsid w:val="00F61067"/>
    <w:rsid w:val="00F618A0"/>
    <w:rsid w:val="00F62862"/>
    <w:rsid w:val="00F65700"/>
    <w:rsid w:val="00F67FF7"/>
    <w:rsid w:val="00F71DA5"/>
    <w:rsid w:val="00F726B4"/>
    <w:rsid w:val="00F72950"/>
    <w:rsid w:val="00F73D06"/>
    <w:rsid w:val="00F759A8"/>
    <w:rsid w:val="00F82E2E"/>
    <w:rsid w:val="00F842EA"/>
    <w:rsid w:val="00F847FB"/>
    <w:rsid w:val="00F84E43"/>
    <w:rsid w:val="00F8633E"/>
    <w:rsid w:val="00F86A26"/>
    <w:rsid w:val="00F872CB"/>
    <w:rsid w:val="00F87DB2"/>
    <w:rsid w:val="00F90255"/>
    <w:rsid w:val="00F90A0F"/>
    <w:rsid w:val="00F91853"/>
    <w:rsid w:val="00F919DF"/>
    <w:rsid w:val="00F9316E"/>
    <w:rsid w:val="00F93A53"/>
    <w:rsid w:val="00F93C09"/>
    <w:rsid w:val="00FA090F"/>
    <w:rsid w:val="00FA0E2F"/>
    <w:rsid w:val="00FA4516"/>
    <w:rsid w:val="00FA5C1E"/>
    <w:rsid w:val="00FA7087"/>
    <w:rsid w:val="00FA73F8"/>
    <w:rsid w:val="00FA773A"/>
    <w:rsid w:val="00FB078E"/>
    <w:rsid w:val="00FB0820"/>
    <w:rsid w:val="00FB0B34"/>
    <w:rsid w:val="00FB16FD"/>
    <w:rsid w:val="00FB2413"/>
    <w:rsid w:val="00FB3707"/>
    <w:rsid w:val="00FB436E"/>
    <w:rsid w:val="00FC3352"/>
    <w:rsid w:val="00FC374D"/>
    <w:rsid w:val="00FC3809"/>
    <w:rsid w:val="00FC4534"/>
    <w:rsid w:val="00FC53AE"/>
    <w:rsid w:val="00FC586D"/>
    <w:rsid w:val="00FC62B2"/>
    <w:rsid w:val="00FC74FE"/>
    <w:rsid w:val="00FC755D"/>
    <w:rsid w:val="00FD0CE8"/>
    <w:rsid w:val="00FD2FD3"/>
    <w:rsid w:val="00FD3070"/>
    <w:rsid w:val="00FD4C72"/>
    <w:rsid w:val="00FD6610"/>
    <w:rsid w:val="00FE0102"/>
    <w:rsid w:val="00FE0B02"/>
    <w:rsid w:val="00FE1F99"/>
    <w:rsid w:val="00FE4174"/>
    <w:rsid w:val="00FE53D6"/>
    <w:rsid w:val="00FE7E32"/>
    <w:rsid w:val="00FE7EB1"/>
    <w:rsid w:val="00FF46F4"/>
    <w:rsid w:val="00FF5A9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5888F"/>
  <w15:docId w15:val="{DE377FB7-A06C-4C6E-993F-EF56EBA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 Знак Знак Знак"/>
    <w:basedOn w:val="a"/>
    <w:rsid w:val="00721D1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a3">
    <w:name w:val="Table Grid"/>
    <w:basedOn w:val="a1"/>
    <w:uiPriority w:val="59"/>
    <w:rsid w:val="00721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21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1E4A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1E4A91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E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F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2640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F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14C"/>
  </w:style>
  <w:style w:type="paragraph" w:styleId="ab">
    <w:name w:val="footer"/>
    <w:basedOn w:val="a"/>
    <w:link w:val="ac"/>
    <w:uiPriority w:val="99"/>
    <w:unhideWhenUsed/>
    <w:rsid w:val="00EF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14C"/>
  </w:style>
  <w:style w:type="table" w:customStyle="1" w:styleId="3">
    <w:name w:val="Сетка таблицы3"/>
    <w:basedOn w:val="a1"/>
    <w:next w:val="a3"/>
    <w:uiPriority w:val="59"/>
    <w:rsid w:val="003015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060D85"/>
    <w:pPr>
      <w:tabs>
        <w:tab w:val="decimal" w:pos="360"/>
      </w:tabs>
    </w:pPr>
    <w:rPr>
      <w:rFonts w:cs="Times New Roman"/>
    </w:rPr>
  </w:style>
  <w:style w:type="paragraph" w:styleId="ad">
    <w:name w:val="footnote text"/>
    <w:basedOn w:val="a"/>
    <w:link w:val="ae"/>
    <w:uiPriority w:val="99"/>
    <w:unhideWhenUsed/>
    <w:rsid w:val="00060D8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60D85"/>
    <w:rPr>
      <w:rFonts w:cs="Times New Roman"/>
      <w:sz w:val="20"/>
      <w:szCs w:val="20"/>
    </w:rPr>
  </w:style>
  <w:style w:type="character" w:styleId="af">
    <w:name w:val="Subtle Emphasis"/>
    <w:basedOn w:val="a0"/>
    <w:uiPriority w:val="19"/>
    <w:qFormat/>
    <w:rsid w:val="00060D85"/>
    <w:rPr>
      <w:i/>
      <w:iCs/>
    </w:rPr>
  </w:style>
  <w:style w:type="table" w:styleId="-1">
    <w:name w:val="Light Shading Accent 1"/>
    <w:basedOn w:val="a1"/>
    <w:uiPriority w:val="60"/>
    <w:rsid w:val="00060D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D5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">
    <w:name w:val="Сетка таблицы2"/>
    <w:basedOn w:val="a1"/>
    <w:next w:val="a3"/>
    <w:rsid w:val="0092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96BDD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EF532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rsid w:val="001B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1B147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6D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5810C5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45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Рождаемость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детей в Эвено - Бытантайском национальном улусе (район)</a:t>
            </a:r>
            <a:endPara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9106882473024208E-2"/>
          <c:y val="2.1795713035870516E-2"/>
          <c:w val="0.91385608048993872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С. Батагай - Алыта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32</c:v>
                </c:pt>
                <c:pt idx="2">
                  <c:v>28</c:v>
                </c:pt>
                <c:pt idx="3">
                  <c:v>25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3-4EBA-ABAA-3421CEADDB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 Кустур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9</c:v>
                </c:pt>
                <c:pt idx="2">
                  <c:v>2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B3-4EBA-ABAA-3421CEADDB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с. Джаргалах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3-4EBA-ABAA-3421CEADD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666815"/>
        <c:axId val="369202895"/>
      </c:barChart>
      <c:catAx>
        <c:axId val="545666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202895"/>
        <c:crosses val="autoZero"/>
        <c:auto val="1"/>
        <c:lblAlgn val="ctr"/>
        <c:lblOffset val="100"/>
        <c:noMultiLvlLbl val="0"/>
      </c:catAx>
      <c:valAx>
        <c:axId val="36920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5666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212954536461824E-2"/>
          <c:y val="2.1795713035870516E-2"/>
          <c:w val="0.93378703779762251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МБДОУ СДС "Хаарчаана"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161</c:v>
                </c:pt>
                <c:pt idx="1">
                  <c:v>161</c:v>
                </c:pt>
                <c:pt idx="2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46-4B9C-B445-8622578068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МБДОУ КДС "Кэнчээри"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55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46-4B9C-B445-8622578068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МКОУ ДСОШ д/г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46-4B9C-B445-86225780689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общий охват детей в  ДОУ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Лист1!$E$2:$E$4</c:f>
              <c:numCache>
                <c:formatCode>@</c:formatCode>
                <c:ptCount val="3"/>
                <c:pt idx="0" formatCode="General">
                  <c:v>236</c:v>
                </c:pt>
                <c:pt idx="1">
                  <c:v>236</c:v>
                </c:pt>
                <c:pt idx="2" formatCode="General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46-4B9C-B445-8622578068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0649631"/>
        <c:axId val="296560591"/>
      </c:barChart>
      <c:catAx>
        <c:axId val="36064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560591"/>
        <c:crosses val="autoZero"/>
        <c:auto val="1"/>
        <c:lblAlgn val="ctr"/>
        <c:lblOffset val="100"/>
        <c:noMultiLvlLbl val="0"/>
      </c:catAx>
      <c:valAx>
        <c:axId val="29656059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064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2021 - 2022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1">
                  <c:v>общее количество</c:v>
                </c:pt>
                <c:pt idx="2">
                  <c:v>Высшее образование</c:v>
                </c:pt>
                <c:pt idx="3">
                  <c:v>не законченная</c:v>
                </c:pt>
                <c:pt idx="4">
                  <c:v>средне - специальное</c:v>
                </c:pt>
                <c:pt idx="5">
                  <c:v>среднее образование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35</c:v>
                </c:pt>
                <c:pt idx="2">
                  <c:v>15</c:v>
                </c:pt>
                <c:pt idx="3">
                  <c:v>0</c:v>
                </c:pt>
                <c:pt idx="4">
                  <c:v>20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0F-49F1-8205-82A182AC7E98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2020- 2021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1">
                  <c:v>общее количество</c:v>
                </c:pt>
                <c:pt idx="2">
                  <c:v>Высшее образование</c:v>
                </c:pt>
                <c:pt idx="3">
                  <c:v>не законченная</c:v>
                </c:pt>
                <c:pt idx="4">
                  <c:v>средне - специальное</c:v>
                </c:pt>
                <c:pt idx="5">
                  <c:v>среднее образование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35</c:v>
                </c:pt>
                <c:pt idx="2">
                  <c:v>15</c:v>
                </c:pt>
                <c:pt idx="3">
                  <c:v>0</c:v>
                </c:pt>
                <c:pt idx="4">
                  <c:v>20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F-49F1-8205-82A182AC7E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2022 - 2023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1">
                  <c:v>общее количество</c:v>
                </c:pt>
                <c:pt idx="2">
                  <c:v>Высшее образование</c:v>
                </c:pt>
                <c:pt idx="3">
                  <c:v>не законченная</c:v>
                </c:pt>
                <c:pt idx="4">
                  <c:v>средне - специальное</c:v>
                </c:pt>
                <c:pt idx="5">
                  <c:v>среднее образование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1">
                  <c:v>33</c:v>
                </c:pt>
                <c:pt idx="2">
                  <c:v>12</c:v>
                </c:pt>
                <c:pt idx="3">
                  <c:v>0</c:v>
                </c:pt>
                <c:pt idx="4">
                  <c:v>18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0F-49F1-8205-82A182AC7E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94736128"/>
        <c:axId val="180096384"/>
        <c:axId val="0"/>
      </c:bar3DChart>
      <c:catAx>
        <c:axId val="194736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096384"/>
        <c:crosses val="autoZero"/>
        <c:auto val="1"/>
        <c:lblAlgn val="ctr"/>
        <c:lblOffset val="100"/>
        <c:noMultiLvlLbl val="0"/>
      </c:catAx>
      <c:valAx>
        <c:axId val="18009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736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55030621172349E-2"/>
          <c:y val="0.1352777777777778"/>
          <c:w val="0.90330052493438318"/>
          <c:h val="0.669986564179477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25-44B2-B902-FDF36200942F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F25-44B2-B902-FDF362009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41634895"/>
        <c:axId val="948751487"/>
        <c:axId val="0"/>
      </c:bar3DChart>
      <c:catAx>
        <c:axId val="114163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8751487"/>
        <c:crosses val="autoZero"/>
        <c:auto val="1"/>
        <c:lblAlgn val="ctr"/>
        <c:lblOffset val="100"/>
        <c:noMultiLvlLbl val="0"/>
      </c:catAx>
      <c:valAx>
        <c:axId val="948751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63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стажу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0-5</c:v>
                </c:pt>
                <c:pt idx="1">
                  <c:v>5-10</c:v>
                </c:pt>
                <c:pt idx="2">
                  <c:v>10-20</c:v>
                </c:pt>
                <c:pt idx="3">
                  <c:v>20 и выше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7-43EE-8388-D624E2182A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0-5</c:v>
                </c:pt>
                <c:pt idx="1">
                  <c:v>5-10</c:v>
                </c:pt>
                <c:pt idx="2">
                  <c:v>10-20</c:v>
                </c:pt>
                <c:pt idx="3">
                  <c:v>20 и выше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17-43EE-8388-D624E2182A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0-5</c:v>
                </c:pt>
                <c:pt idx="1">
                  <c:v>5-10</c:v>
                </c:pt>
                <c:pt idx="2">
                  <c:v>10-20</c:v>
                </c:pt>
                <c:pt idx="3">
                  <c:v>20 и выше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17-43EE-8388-D624E2182A4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0904784"/>
        <c:axId val="260904456"/>
      </c:barChart>
      <c:catAx>
        <c:axId val="26090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0904456"/>
        <c:crosses val="autoZero"/>
        <c:auto val="1"/>
        <c:lblAlgn val="ctr"/>
        <c:lblOffset val="100"/>
        <c:noMultiLvlLbl val="0"/>
      </c:catAx>
      <c:valAx>
        <c:axId val="2609044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090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71C0-4026-4564-9F36-919DC3E3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10049</TotalTime>
  <Pages>1</Pages>
  <Words>18869</Words>
  <Characters>107557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РОНО3</cp:lastModifiedBy>
  <cp:revision>507</cp:revision>
  <cp:lastPrinted>2023-10-10T00:56:00Z</cp:lastPrinted>
  <dcterms:created xsi:type="dcterms:W3CDTF">2018-10-25T07:09:00Z</dcterms:created>
  <dcterms:modified xsi:type="dcterms:W3CDTF">2024-07-19T08:03:00Z</dcterms:modified>
</cp:coreProperties>
</file>