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A5" w:rsidRPr="00B01113" w:rsidRDefault="00B01113" w:rsidP="000472E4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B01113">
        <w:rPr>
          <w:rFonts w:ascii="Times New Roman" w:hAnsi="Times New Roman" w:cs="Times New Roman"/>
          <w:b/>
          <w:sz w:val="24"/>
        </w:rPr>
        <w:t>ПРОЕКТ</w:t>
      </w:r>
    </w:p>
    <w:p w:rsidR="00B01113" w:rsidRPr="00B01113" w:rsidRDefault="00B01113" w:rsidP="00047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01113">
        <w:rPr>
          <w:rFonts w:ascii="Times New Roman" w:hAnsi="Times New Roman" w:cs="Times New Roman"/>
          <w:b/>
          <w:sz w:val="24"/>
        </w:rPr>
        <w:t xml:space="preserve">ИТОГОВЫЙ </w:t>
      </w:r>
      <w:r w:rsidR="00FB236F">
        <w:rPr>
          <w:rFonts w:ascii="Times New Roman" w:hAnsi="Times New Roman" w:cs="Times New Roman"/>
          <w:b/>
          <w:sz w:val="24"/>
        </w:rPr>
        <w:t>ДОКУМЕНТ</w:t>
      </w:r>
    </w:p>
    <w:p w:rsidR="00B01113" w:rsidRDefault="00B01113" w:rsidP="00047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01113">
        <w:rPr>
          <w:rFonts w:ascii="Times New Roman" w:hAnsi="Times New Roman" w:cs="Times New Roman"/>
          <w:b/>
          <w:sz w:val="24"/>
        </w:rPr>
        <w:t>Республиканского семинара по вопросам развития языков и культуры народов КМНС, по реализации программы «Дети Арктики», развитии кочевого образования</w:t>
      </w:r>
    </w:p>
    <w:p w:rsidR="000472E4" w:rsidRDefault="000472E4" w:rsidP="00047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01113" w:rsidRPr="00BB40DC" w:rsidRDefault="00B01113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B40DC">
        <w:rPr>
          <w:rFonts w:ascii="Times New Roman" w:hAnsi="Times New Roman" w:cs="Times New Roman"/>
          <w:sz w:val="24"/>
        </w:rPr>
        <w:t xml:space="preserve">С 20 по 23 мая 2024 года в Эвено-Бытантайском национальном улусе была выездная командировка </w:t>
      </w:r>
      <w:r w:rsidRPr="00BB40DC">
        <w:rPr>
          <w:rFonts w:ascii="Times New Roman" w:hAnsi="Times New Roman" w:cs="Times New Roman"/>
          <w:sz w:val="24"/>
        </w:rPr>
        <w:t>Старшего референта Аппарата Уполно</w:t>
      </w:r>
      <w:r w:rsidRPr="00BB40DC">
        <w:rPr>
          <w:rFonts w:ascii="Times New Roman" w:hAnsi="Times New Roman" w:cs="Times New Roman"/>
          <w:sz w:val="24"/>
        </w:rPr>
        <w:t>моченного по правам КМНС РС(Я), Председателя</w:t>
      </w:r>
      <w:r w:rsidRPr="00BB40DC">
        <w:rPr>
          <w:rFonts w:ascii="Times New Roman" w:hAnsi="Times New Roman" w:cs="Times New Roman"/>
          <w:sz w:val="24"/>
        </w:rPr>
        <w:t xml:space="preserve"> Регионального общественного движения "Ассоциация преподавателей родного языка и литературы коренных малочисленных народов Севера, Сибири и Дальнего Востока" в Республике Саха (Якутия) Шумиловой Виктории Валентиновны</w:t>
      </w:r>
      <w:r w:rsidRPr="00BB40DC">
        <w:rPr>
          <w:rFonts w:ascii="Times New Roman" w:hAnsi="Times New Roman" w:cs="Times New Roman"/>
          <w:sz w:val="24"/>
        </w:rPr>
        <w:t>. По отдельному плану был проведен семинар по вопросам развития языков и культуры народов КМНС, по реализации программы «Дети Арктики», развитии кочевого образования.</w:t>
      </w:r>
    </w:p>
    <w:p w:rsidR="00B01113" w:rsidRPr="00BB40DC" w:rsidRDefault="00B01113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Основание: </w:t>
      </w:r>
      <w:r w:rsidRPr="00BB40DC">
        <w:rPr>
          <w:rFonts w:ascii="Times New Roman" w:hAnsi="Times New Roman" w:cs="Times New Roman"/>
          <w:sz w:val="24"/>
        </w:rPr>
        <w:t>Поручение Главы Республики Саха (Якутия)</w:t>
      </w:r>
      <w:r w:rsidR="00BB40DC" w:rsidRPr="00BB40DC">
        <w:rPr>
          <w:rFonts w:ascii="Times New Roman" w:hAnsi="Times New Roman" w:cs="Times New Roman"/>
          <w:sz w:val="24"/>
        </w:rPr>
        <w:t xml:space="preserve"> А.С. Николаева </w:t>
      </w:r>
      <w:r w:rsidRPr="00BB40DC">
        <w:rPr>
          <w:rFonts w:ascii="Times New Roman" w:hAnsi="Times New Roman" w:cs="Times New Roman"/>
          <w:sz w:val="24"/>
        </w:rPr>
        <w:t>по вопросам развития системы образования арктических районов Республики Саха (Якутия) 18.08.2023 г., утвержденное 07.09.2023 г. № Пр-1052-А1, и Стратегический Указ Главы Республики Саха (Якутия) от 30.12.2024 г. № 177 «О развитии единой системы образования Республики Саха (Якутия) до 2030 года».</w:t>
      </w:r>
    </w:p>
    <w:p w:rsidR="00BB40DC" w:rsidRDefault="00BB40DC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Организаторы семинара: </w:t>
      </w:r>
      <w:r w:rsidRPr="00BB40DC">
        <w:rPr>
          <w:rFonts w:ascii="Times New Roman" w:hAnsi="Times New Roman" w:cs="Times New Roman"/>
          <w:sz w:val="24"/>
        </w:rPr>
        <w:t>МКУ «Управление образования Эвено-Бытантайского национального улуса».</w:t>
      </w:r>
    </w:p>
    <w:p w:rsidR="00BB40DC" w:rsidRDefault="00BB40DC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B40DC">
        <w:rPr>
          <w:rFonts w:ascii="Times New Roman" w:hAnsi="Times New Roman" w:cs="Times New Roman"/>
          <w:b/>
          <w:sz w:val="24"/>
        </w:rPr>
        <w:t xml:space="preserve">Цель </w:t>
      </w:r>
      <w:r w:rsidR="00A96511">
        <w:rPr>
          <w:rFonts w:ascii="Times New Roman" w:hAnsi="Times New Roman" w:cs="Times New Roman"/>
          <w:b/>
          <w:sz w:val="24"/>
        </w:rPr>
        <w:t>семинара</w:t>
      </w:r>
      <w:r w:rsidRPr="00BB40DC">
        <w:rPr>
          <w:rFonts w:ascii="Times New Roman" w:hAnsi="Times New Roman" w:cs="Times New Roman"/>
          <w:b/>
          <w:sz w:val="24"/>
        </w:rPr>
        <w:t xml:space="preserve">: </w:t>
      </w:r>
      <w:r w:rsidRPr="00BB40DC">
        <w:rPr>
          <w:rFonts w:ascii="Times New Roman" w:hAnsi="Times New Roman" w:cs="Times New Roman"/>
          <w:sz w:val="24"/>
        </w:rPr>
        <w:t xml:space="preserve">обсуждение тенденций, возможностей, проблем и выработка эффективных механизмов и перспективных направлений в развитии арктического образования, </w:t>
      </w:r>
      <w:r w:rsidRPr="00BB40DC">
        <w:rPr>
          <w:rFonts w:ascii="Times New Roman" w:hAnsi="Times New Roman" w:cs="Times New Roman"/>
          <w:sz w:val="24"/>
        </w:rPr>
        <w:t>по вопросам развития языков и культуры народов КМНС, по реализации программы «Дети Арктики», развитии кочевого образования</w:t>
      </w:r>
      <w:r w:rsidRPr="00BB40DC">
        <w:rPr>
          <w:rFonts w:ascii="Times New Roman" w:hAnsi="Times New Roman" w:cs="Times New Roman"/>
          <w:sz w:val="24"/>
        </w:rPr>
        <w:t xml:space="preserve"> в условиях единой системы образования Республики Саха (Якутия). </w:t>
      </w:r>
    </w:p>
    <w:p w:rsidR="00BB40DC" w:rsidRPr="00BB40DC" w:rsidRDefault="00BB40DC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B40DC">
        <w:rPr>
          <w:rFonts w:ascii="Times New Roman" w:hAnsi="Times New Roman" w:cs="Times New Roman"/>
          <w:b/>
          <w:sz w:val="24"/>
        </w:rPr>
        <w:t xml:space="preserve">В работе </w:t>
      </w:r>
      <w:r w:rsidR="00A96511">
        <w:rPr>
          <w:rFonts w:ascii="Times New Roman" w:hAnsi="Times New Roman" w:cs="Times New Roman"/>
          <w:b/>
          <w:sz w:val="24"/>
        </w:rPr>
        <w:t>семинара</w:t>
      </w:r>
      <w:r w:rsidRPr="00BB40DC">
        <w:rPr>
          <w:rFonts w:ascii="Times New Roman" w:hAnsi="Times New Roman" w:cs="Times New Roman"/>
          <w:b/>
          <w:sz w:val="24"/>
        </w:rPr>
        <w:t xml:space="preserve"> приняли участие</w:t>
      </w:r>
      <w:r w:rsidRPr="00BB4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начальник, заместитель начальника МКУ УО, руководители образовательных организаций, заместители директора, методисты, специалисты МКУ УО, педагоги, ассоциация КМНС ЭБНУ, представители СМИ, начальник и методист управления культуры улуса. </w:t>
      </w:r>
    </w:p>
    <w:p w:rsidR="00BB40DC" w:rsidRDefault="00BB40DC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Форума проведен семинар в формате круглого стола по формированию этнического и национального воспитания и обучения дошкольников и обучающихся ОО. </w:t>
      </w:r>
    </w:p>
    <w:p w:rsidR="00BB40DC" w:rsidRPr="00BB40DC" w:rsidRDefault="00BB40DC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BB40DC">
        <w:rPr>
          <w:rFonts w:ascii="Times New Roman" w:hAnsi="Times New Roman" w:cs="Times New Roman"/>
          <w:sz w:val="24"/>
        </w:rPr>
        <w:t xml:space="preserve">Участники Форума обсудили следующие </w:t>
      </w:r>
      <w:r w:rsidRPr="00BB40DC">
        <w:rPr>
          <w:rFonts w:ascii="Times New Roman" w:hAnsi="Times New Roman" w:cs="Times New Roman"/>
          <w:b/>
          <w:sz w:val="24"/>
        </w:rPr>
        <w:t>актуальные вопросы:</w:t>
      </w:r>
    </w:p>
    <w:p w:rsidR="00BB40DC" w:rsidRDefault="00BB40DC" w:rsidP="000472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</w:t>
      </w:r>
      <w:r w:rsidRPr="00BB40DC">
        <w:rPr>
          <w:rFonts w:ascii="Times New Roman" w:hAnsi="Times New Roman" w:cs="Times New Roman"/>
          <w:sz w:val="24"/>
        </w:rPr>
        <w:t xml:space="preserve"> потенциала образовательных организаций в устойчивом развитии благосостояния арктических территорий</w:t>
      </w:r>
      <w:r>
        <w:rPr>
          <w:rFonts w:ascii="Times New Roman" w:hAnsi="Times New Roman" w:cs="Times New Roman"/>
          <w:sz w:val="24"/>
        </w:rPr>
        <w:t>;</w:t>
      </w:r>
    </w:p>
    <w:p w:rsidR="00BB40DC" w:rsidRDefault="00BB40DC" w:rsidP="000472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сохранение и развитие</w:t>
      </w:r>
      <w:r w:rsidRPr="00BB40DC">
        <w:rPr>
          <w:rFonts w:ascii="Times New Roman" w:hAnsi="Times New Roman" w:cs="Times New Roman"/>
          <w:sz w:val="24"/>
        </w:rPr>
        <w:t xml:space="preserve"> родны</w:t>
      </w:r>
      <w:r>
        <w:rPr>
          <w:rFonts w:ascii="Times New Roman" w:hAnsi="Times New Roman" w:cs="Times New Roman"/>
          <w:sz w:val="24"/>
        </w:rPr>
        <w:t>х языков и традиционной культуры</w:t>
      </w:r>
      <w:r w:rsidRPr="00BB40DC">
        <w:rPr>
          <w:rFonts w:ascii="Times New Roman" w:hAnsi="Times New Roman" w:cs="Times New Roman"/>
          <w:sz w:val="24"/>
        </w:rPr>
        <w:t xml:space="preserve"> в арктиче</w:t>
      </w:r>
      <w:r w:rsidR="00FB236F">
        <w:rPr>
          <w:rFonts w:ascii="Times New Roman" w:hAnsi="Times New Roman" w:cs="Times New Roman"/>
          <w:sz w:val="24"/>
        </w:rPr>
        <w:t>ской образовательной среде;</w:t>
      </w:r>
    </w:p>
    <w:p w:rsidR="00FB236F" w:rsidRDefault="00FB236F" w:rsidP="000472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роли кочевой школы в арктических улусах, где сохранен традиционный уклад жизни народов КМНС.</w:t>
      </w:r>
    </w:p>
    <w:p w:rsidR="00BB40DC" w:rsidRPr="00FB236F" w:rsidRDefault="00BB40DC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BB40DC">
        <w:rPr>
          <w:rFonts w:ascii="Times New Roman" w:hAnsi="Times New Roman" w:cs="Times New Roman"/>
          <w:sz w:val="24"/>
        </w:rPr>
        <w:t xml:space="preserve">По итогам работы Форума участники приняли </w:t>
      </w:r>
      <w:r w:rsidRPr="00FB236F">
        <w:rPr>
          <w:rFonts w:ascii="Times New Roman" w:hAnsi="Times New Roman" w:cs="Times New Roman"/>
          <w:b/>
          <w:sz w:val="24"/>
        </w:rPr>
        <w:t>общее решение о необходимости:</w:t>
      </w:r>
    </w:p>
    <w:p w:rsidR="00FB236F" w:rsidRDefault="00FB236F" w:rsidP="000472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FB236F">
        <w:rPr>
          <w:rFonts w:ascii="Times New Roman" w:hAnsi="Times New Roman" w:cs="Times New Roman"/>
          <w:sz w:val="24"/>
        </w:rPr>
        <w:t>илиала кочевой школы на базе МБОУ «ССОШ и</w:t>
      </w:r>
      <w:r>
        <w:rPr>
          <w:rFonts w:ascii="Times New Roman" w:hAnsi="Times New Roman" w:cs="Times New Roman"/>
          <w:sz w:val="24"/>
        </w:rPr>
        <w:t>м. Р. И. Шадрина» (с. Батагай-Ал</w:t>
      </w:r>
      <w:r w:rsidRPr="00FB236F">
        <w:rPr>
          <w:rFonts w:ascii="Times New Roman" w:hAnsi="Times New Roman" w:cs="Times New Roman"/>
          <w:sz w:val="24"/>
        </w:rPr>
        <w:t>ыта – административный центр Эвено-Быт</w:t>
      </w:r>
      <w:r>
        <w:rPr>
          <w:rFonts w:ascii="Times New Roman" w:hAnsi="Times New Roman" w:cs="Times New Roman"/>
          <w:sz w:val="24"/>
        </w:rPr>
        <w:t>антайского национального улуса);</w:t>
      </w:r>
    </w:p>
    <w:p w:rsidR="00FB236F" w:rsidRDefault="000472E4" w:rsidP="000472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языкового кружка</w:t>
      </w:r>
      <w:r w:rsidR="00282C03">
        <w:rPr>
          <w:rFonts w:ascii="Times New Roman" w:hAnsi="Times New Roman" w:cs="Times New Roman"/>
          <w:sz w:val="24"/>
        </w:rPr>
        <w:t>, фольклора</w:t>
      </w:r>
      <w:r>
        <w:rPr>
          <w:rFonts w:ascii="Times New Roman" w:hAnsi="Times New Roman" w:cs="Times New Roman"/>
          <w:sz w:val="24"/>
        </w:rPr>
        <w:t xml:space="preserve"> для взрослого населения в связи с возрождением эвенского языка и литературы</w:t>
      </w:r>
      <w:r w:rsidR="00282C03">
        <w:rPr>
          <w:rFonts w:ascii="Times New Roman" w:hAnsi="Times New Roman" w:cs="Times New Roman"/>
          <w:sz w:val="24"/>
        </w:rPr>
        <w:t xml:space="preserve"> с выделением штатного работника, полностью владеющего разговорной и письменной речью.</w:t>
      </w:r>
    </w:p>
    <w:bookmarkEnd w:id="0"/>
    <w:p w:rsidR="00FB236F" w:rsidRPr="00FB236F" w:rsidRDefault="00FB236F" w:rsidP="000472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FB236F">
        <w:rPr>
          <w:rFonts w:ascii="Times New Roman" w:hAnsi="Times New Roman" w:cs="Times New Roman"/>
          <w:sz w:val="24"/>
        </w:rPr>
        <w:t xml:space="preserve">Участники Форума </w:t>
      </w:r>
      <w:r w:rsidRPr="00FB236F">
        <w:rPr>
          <w:rFonts w:ascii="Times New Roman" w:hAnsi="Times New Roman" w:cs="Times New Roman"/>
          <w:b/>
          <w:sz w:val="24"/>
        </w:rPr>
        <w:t>внесли следующие предложения:</w:t>
      </w:r>
    </w:p>
    <w:p w:rsidR="00BB40DC" w:rsidRDefault="00282C03" w:rsidP="00282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2C03">
        <w:rPr>
          <w:rFonts w:ascii="Times New Roman" w:hAnsi="Times New Roman" w:cs="Times New Roman"/>
          <w:sz w:val="24"/>
        </w:rPr>
        <w:t>содействовать сохранению и развитию родных языков, укреплению их функционального потенциала для передачи подрастающему поколению путем создания современной художественной литературы, художественных фильмов и различного цифрового контента на родных языках, соответствующих особенностям развития детей дошкольного и школьного возраста;</w:t>
      </w:r>
    </w:p>
    <w:p w:rsidR="00282C03" w:rsidRDefault="00282C03" w:rsidP="00282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уровне министерств, правительства РС(Я) добиться социальных льгот для семей со статусом «кочевая семья»;</w:t>
      </w:r>
    </w:p>
    <w:p w:rsidR="00282C03" w:rsidRDefault="00282C03" w:rsidP="00282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обязать изучение эвенского языка и литературы с дошкольного возраста во всех образовательных организациях Эвено-Бытантайского национального улуса;</w:t>
      </w:r>
    </w:p>
    <w:p w:rsidR="00B01113" w:rsidRDefault="00282C03" w:rsidP="00282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организовать и провести всеобучи для взрослого населения с целью возрождения </w:t>
      </w:r>
      <w:r w:rsidRPr="00282C03">
        <w:rPr>
          <w:rFonts w:ascii="Times New Roman" w:hAnsi="Times New Roman" w:cs="Times New Roman"/>
          <w:sz w:val="24"/>
        </w:rPr>
        <w:t>эвенского языка и литературы</w:t>
      </w:r>
      <w:r>
        <w:rPr>
          <w:rFonts w:ascii="Times New Roman" w:hAnsi="Times New Roman" w:cs="Times New Roman"/>
          <w:sz w:val="24"/>
        </w:rPr>
        <w:t>;</w:t>
      </w:r>
    </w:p>
    <w:p w:rsidR="00282C03" w:rsidRDefault="00282C03" w:rsidP="00282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просветительскую работу среди населения, молодежи, начиная с руководителей организаций, обязать руководителей организаций начинать публичное выступление с приветствия на эвенском языке;</w:t>
      </w:r>
    </w:p>
    <w:p w:rsidR="00A96511" w:rsidRPr="00A96511" w:rsidRDefault="00A96511" w:rsidP="00A965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включить колонку новостей на эвенском языке в муниципальной газете «Бытантай уоттара»</w:t>
      </w:r>
    </w:p>
    <w:p w:rsidR="00B01113" w:rsidRPr="00B01113" w:rsidRDefault="00B01113" w:rsidP="00B01113">
      <w:pPr>
        <w:rPr>
          <w:rFonts w:ascii="Times New Roman" w:hAnsi="Times New Roman" w:cs="Times New Roman"/>
          <w:sz w:val="24"/>
        </w:rPr>
      </w:pPr>
    </w:p>
    <w:sectPr w:rsidR="00B01113" w:rsidRPr="00B0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408"/>
    <w:multiLevelType w:val="hybridMultilevel"/>
    <w:tmpl w:val="1304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244D"/>
    <w:multiLevelType w:val="hybridMultilevel"/>
    <w:tmpl w:val="C99E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A0"/>
    <w:rsid w:val="000472E4"/>
    <w:rsid w:val="00282C03"/>
    <w:rsid w:val="004230A5"/>
    <w:rsid w:val="006D76A0"/>
    <w:rsid w:val="00A96511"/>
    <w:rsid w:val="00B01113"/>
    <w:rsid w:val="00BB40DC"/>
    <w:rsid w:val="00E704A0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38F4"/>
  <w15:chartTrackingRefBased/>
  <w15:docId w15:val="{171BB349-08E2-42FA-8198-F2D7D80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2024-05-31T12:14:00Z</dcterms:created>
  <dcterms:modified xsi:type="dcterms:W3CDTF">2024-05-31T13:18:00Z</dcterms:modified>
</cp:coreProperties>
</file>